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29BFCF" w14:textId="77777777" w:rsidR="004A40D6" w:rsidRDefault="004A40D6" w:rsidP="008D6309">
      <w:pPr>
        <w:jc w:val="center"/>
        <w:rPr>
          <w:noProof/>
          <w:lang w:eastAsia="en-GB"/>
        </w:rPr>
      </w:pPr>
    </w:p>
    <w:p w14:paraId="3CB06135" w14:textId="77777777" w:rsidR="008D6309" w:rsidRDefault="008D6309" w:rsidP="008D6309">
      <w:pPr>
        <w:jc w:val="center"/>
      </w:pPr>
      <w:r w:rsidRPr="001D0D1C">
        <w:rPr>
          <w:noProof/>
          <w:lang w:eastAsia="en-GB"/>
        </w:rPr>
        <w:drawing>
          <wp:inline distT="0" distB="0" distL="0" distR="0" wp14:anchorId="2FF90A04" wp14:editId="000200E6">
            <wp:extent cx="3671296" cy="2364746"/>
            <wp:effectExtent l="0" t="0" r="5715" b="0"/>
            <wp:docPr id="5" name="Picture 5" descr="Z:\Templates\Logos\TLR Logos\TLR logo words only\TLR Tagline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Templates\Logos\TLR Logos\TLR logo words only\TLR Tagline RG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3222" cy="2378869"/>
                    </a:xfrm>
                    <a:prstGeom prst="rect">
                      <a:avLst/>
                    </a:prstGeom>
                    <a:noFill/>
                    <a:ln>
                      <a:noFill/>
                    </a:ln>
                  </pic:spPr>
                </pic:pic>
              </a:graphicData>
            </a:graphic>
          </wp:inline>
        </w:drawing>
      </w:r>
    </w:p>
    <w:p w14:paraId="558E1581" w14:textId="77777777" w:rsidR="008D6309" w:rsidRDefault="008D6309" w:rsidP="008D6309"/>
    <w:p w14:paraId="65F6DCBB" w14:textId="77777777" w:rsidR="00F64F85" w:rsidRDefault="00F64F85" w:rsidP="008D6309"/>
    <w:p w14:paraId="6B338B32" w14:textId="77777777" w:rsidR="00F64F85" w:rsidRDefault="00F64F85" w:rsidP="008D6309"/>
    <w:p w14:paraId="3F861821" w14:textId="77777777" w:rsidR="004A40D6" w:rsidRDefault="004A40D6" w:rsidP="008D6309"/>
    <w:p w14:paraId="165878D1" w14:textId="77777777" w:rsidR="004A40D6" w:rsidRDefault="004A40D6" w:rsidP="008D6309"/>
    <w:p w14:paraId="5B1FA0B2" w14:textId="77777777" w:rsidR="004A40D6" w:rsidRDefault="004A40D6" w:rsidP="008D6309"/>
    <w:p w14:paraId="6764C466" w14:textId="77777777" w:rsidR="004A40D6" w:rsidRDefault="004A40D6" w:rsidP="008D6309"/>
    <w:p w14:paraId="1FCF60F0" w14:textId="77777777" w:rsidR="004A40D6" w:rsidRPr="007B170F" w:rsidRDefault="004A40D6" w:rsidP="008D6309"/>
    <w:p w14:paraId="71C68F88" w14:textId="38B11873" w:rsidR="008D6309" w:rsidRPr="001D0D1C" w:rsidRDefault="008D6309" w:rsidP="008D6309">
      <w:pPr>
        <w:jc w:val="center"/>
        <w:rPr>
          <w:b/>
          <w:sz w:val="56"/>
        </w:rPr>
      </w:pPr>
      <w:r w:rsidRPr="001D0D1C">
        <w:rPr>
          <w:b/>
          <w:sz w:val="56"/>
        </w:rPr>
        <w:t xml:space="preserve">Impact Analysis Report </w:t>
      </w:r>
      <w:r w:rsidR="009912CE" w:rsidRPr="001D0D1C">
        <w:rPr>
          <w:b/>
          <w:sz w:val="56"/>
        </w:rPr>
        <w:t>202</w:t>
      </w:r>
      <w:r w:rsidR="009912CE">
        <w:rPr>
          <w:b/>
          <w:sz w:val="56"/>
        </w:rPr>
        <w:t>4</w:t>
      </w:r>
    </w:p>
    <w:p w14:paraId="697D4505" w14:textId="68C034B5" w:rsidR="008D6309" w:rsidRPr="004C0320" w:rsidRDefault="008D6309" w:rsidP="008D6309">
      <w:pPr>
        <w:pStyle w:val="Heading1"/>
        <w:ind w:right="459"/>
        <w:jc w:val="center"/>
        <w:rPr>
          <w:color w:val="A92774"/>
        </w:rPr>
      </w:pPr>
      <w:r w:rsidRPr="004C0320">
        <w:rPr>
          <w:color w:val="A92774"/>
        </w:rPr>
        <w:t>How</w:t>
      </w:r>
      <w:r w:rsidRPr="004C0320">
        <w:rPr>
          <w:color w:val="A92774"/>
          <w:spacing w:val="-10"/>
        </w:rPr>
        <w:t xml:space="preserve"> </w:t>
      </w:r>
      <w:r w:rsidRPr="004C0320">
        <w:rPr>
          <w:color w:val="A92774"/>
        </w:rPr>
        <w:t>well</w:t>
      </w:r>
      <w:r w:rsidRPr="004C0320">
        <w:rPr>
          <w:color w:val="A92774"/>
          <w:spacing w:val="-10"/>
        </w:rPr>
        <w:t xml:space="preserve"> </w:t>
      </w:r>
      <w:r w:rsidRPr="004C0320">
        <w:rPr>
          <w:color w:val="A92774"/>
        </w:rPr>
        <w:t>does</w:t>
      </w:r>
      <w:r w:rsidRPr="004C0320">
        <w:rPr>
          <w:color w:val="A92774"/>
          <w:spacing w:val="-13"/>
        </w:rPr>
        <w:t xml:space="preserve"> </w:t>
      </w:r>
      <w:r w:rsidRPr="004C0320">
        <w:rPr>
          <w:color w:val="A92774"/>
        </w:rPr>
        <w:t>our</w:t>
      </w:r>
      <w:r w:rsidRPr="004C0320">
        <w:rPr>
          <w:color w:val="A92774"/>
          <w:spacing w:val="-10"/>
        </w:rPr>
        <w:t xml:space="preserve"> </w:t>
      </w:r>
      <w:r w:rsidR="007E49BB">
        <w:rPr>
          <w:color w:val="A92774"/>
        </w:rPr>
        <w:t>treatment method</w:t>
      </w:r>
      <w:r w:rsidRPr="004C0320">
        <w:rPr>
          <w:color w:val="A92774"/>
          <w:spacing w:val="-10"/>
        </w:rPr>
        <w:t xml:space="preserve"> </w:t>
      </w:r>
      <w:r w:rsidRPr="004C0320">
        <w:rPr>
          <w:color w:val="A92774"/>
          <w:spacing w:val="-1"/>
        </w:rPr>
        <w:t>achieve</w:t>
      </w:r>
      <w:r w:rsidRPr="004C0320">
        <w:rPr>
          <w:color w:val="A92774"/>
          <w:spacing w:val="-9"/>
        </w:rPr>
        <w:t xml:space="preserve"> </w:t>
      </w:r>
      <w:r w:rsidRPr="004C0320">
        <w:rPr>
          <w:color w:val="A92774"/>
        </w:rPr>
        <w:t>the</w:t>
      </w:r>
      <w:r w:rsidRPr="004C0320">
        <w:rPr>
          <w:color w:val="A92774"/>
          <w:spacing w:val="-12"/>
        </w:rPr>
        <w:t xml:space="preserve"> </w:t>
      </w:r>
      <w:r w:rsidRPr="004C0320">
        <w:rPr>
          <w:color w:val="A92774"/>
          <w:spacing w:val="-1"/>
        </w:rPr>
        <w:t>intended</w:t>
      </w:r>
      <w:r w:rsidRPr="004C0320">
        <w:rPr>
          <w:color w:val="A92774"/>
          <w:spacing w:val="30"/>
          <w:w w:val="99"/>
        </w:rPr>
        <w:t xml:space="preserve"> </w:t>
      </w:r>
      <w:r w:rsidR="007E49BB">
        <w:rPr>
          <w:color w:val="A92774"/>
        </w:rPr>
        <w:t>long-term outcomes</w:t>
      </w:r>
      <w:r w:rsidRPr="004C0320">
        <w:rPr>
          <w:color w:val="A92774"/>
        </w:rPr>
        <w:t>?</w:t>
      </w:r>
    </w:p>
    <w:p w14:paraId="05CDD153" w14:textId="77777777" w:rsidR="00A21176" w:rsidRDefault="00A21176" w:rsidP="008D6309">
      <w:pPr>
        <w:pStyle w:val="Heading1"/>
        <w:ind w:right="459"/>
        <w:jc w:val="center"/>
        <w:rPr>
          <w:color w:val="794F12"/>
        </w:rPr>
      </w:pPr>
    </w:p>
    <w:p w14:paraId="43E3FDF9" w14:textId="77777777" w:rsidR="00A21176" w:rsidRDefault="00A21176" w:rsidP="008D6309">
      <w:pPr>
        <w:pStyle w:val="Heading1"/>
        <w:ind w:right="459"/>
        <w:jc w:val="center"/>
        <w:rPr>
          <w:color w:val="794F12"/>
        </w:rPr>
      </w:pPr>
    </w:p>
    <w:p w14:paraId="1C93025D" w14:textId="77777777" w:rsidR="00A21176" w:rsidRDefault="00A21176" w:rsidP="008D6309">
      <w:pPr>
        <w:pStyle w:val="Heading1"/>
        <w:ind w:right="459"/>
        <w:jc w:val="center"/>
        <w:rPr>
          <w:color w:val="794F12"/>
        </w:rPr>
      </w:pPr>
    </w:p>
    <w:p w14:paraId="4ECE7982" w14:textId="77777777" w:rsidR="00A21176" w:rsidRDefault="00A21176" w:rsidP="008D6309">
      <w:pPr>
        <w:pStyle w:val="Heading1"/>
        <w:ind w:right="459"/>
        <w:jc w:val="center"/>
        <w:rPr>
          <w:color w:val="794F12"/>
        </w:rPr>
      </w:pPr>
    </w:p>
    <w:p w14:paraId="62185441" w14:textId="77777777" w:rsidR="00A21176" w:rsidRDefault="00A21176" w:rsidP="008D6309">
      <w:pPr>
        <w:pStyle w:val="Heading1"/>
        <w:ind w:right="459"/>
        <w:jc w:val="center"/>
        <w:rPr>
          <w:color w:val="794F12"/>
        </w:rPr>
      </w:pPr>
    </w:p>
    <w:p w14:paraId="5A652E42" w14:textId="77777777" w:rsidR="00A21176" w:rsidRDefault="00A21176" w:rsidP="008D6309">
      <w:pPr>
        <w:pStyle w:val="Heading1"/>
        <w:ind w:right="459"/>
        <w:jc w:val="center"/>
        <w:rPr>
          <w:b w:val="0"/>
          <w:bCs w:val="0"/>
        </w:rPr>
      </w:pPr>
    </w:p>
    <w:p w14:paraId="53119182" w14:textId="77777777" w:rsidR="008D6309" w:rsidRDefault="008D6309" w:rsidP="00A21176">
      <w:pPr>
        <w:jc w:val="center"/>
      </w:pPr>
      <w:r>
        <w:rPr>
          <w:noProof/>
          <w:lang w:eastAsia="en-GB"/>
        </w:rPr>
        <w:drawing>
          <wp:inline distT="0" distB="0" distL="0" distR="0" wp14:anchorId="67E91B25" wp14:editId="74C33EFE">
            <wp:extent cx="5095885" cy="3502479"/>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09563" cy="3511880"/>
                    </a:xfrm>
                    <a:prstGeom prst="rect">
                      <a:avLst/>
                    </a:prstGeom>
                  </pic:spPr>
                </pic:pic>
              </a:graphicData>
            </a:graphic>
          </wp:inline>
        </w:drawing>
      </w:r>
    </w:p>
    <w:p w14:paraId="663B28E9" w14:textId="01581E0E" w:rsidR="008D6309" w:rsidRDefault="005449F5" w:rsidP="00AC6338">
      <w:pPr>
        <w:spacing w:after="120" w:line="360" w:lineRule="auto"/>
      </w:pPr>
      <w:r>
        <w:t>The Living Room’s</w:t>
      </w:r>
      <w:r w:rsidR="008D6309">
        <w:t xml:space="preserve"> theory of change describes our intended outcomes for people who have accessed our services</w:t>
      </w:r>
      <w:r w:rsidR="00D72A9E">
        <w:t xml:space="preserve">. </w:t>
      </w:r>
      <w:r w:rsidR="008D6309" w:rsidRPr="00724414">
        <w:t>Adults who have been affected by any addiction or multiple cross addictions attend our treatment services for 10 months on average</w:t>
      </w:r>
      <w:r w:rsidR="00D72A9E" w:rsidRPr="00724414">
        <w:t xml:space="preserve">. </w:t>
      </w:r>
      <w:r w:rsidR="008D6309">
        <w:t>We need to</w:t>
      </w:r>
      <w:r w:rsidR="003A4D99" w:rsidRPr="003A4D99">
        <w:t xml:space="preserve"> </w:t>
      </w:r>
      <w:r w:rsidR="003A4D99">
        <w:t>understand our impact and know</w:t>
      </w:r>
      <w:r w:rsidR="008D6309">
        <w:t xml:space="preserve"> whether our interventions and the </w:t>
      </w:r>
      <w:r w:rsidR="00F133A0">
        <w:t>demanding work</w:t>
      </w:r>
      <w:r w:rsidR="008D6309">
        <w:t xml:space="preserve"> that people affected by addiction put in to achieve sustained and sustainable recovery, have the outcome of abstinence</w:t>
      </w:r>
      <w:r w:rsidR="00330702">
        <w:t>,</w:t>
      </w:r>
      <w:r w:rsidR="008D6309">
        <w:t xml:space="preserve"> and become contributing citizens with good health and wellbeing</w:t>
      </w:r>
      <w:r>
        <w:t>.</w:t>
      </w:r>
      <w:r w:rsidR="008D6309">
        <w:t xml:space="preserve"> </w:t>
      </w:r>
    </w:p>
    <w:p w14:paraId="2654270A" w14:textId="35ACB067" w:rsidR="00AC6338" w:rsidRDefault="00AC6338">
      <w:pPr>
        <w:rPr>
          <w:rFonts w:ascii="Calibri" w:eastAsia="Calibri" w:hAnsi="Calibri"/>
          <w:b/>
          <w:bCs/>
          <w:color w:val="872175"/>
          <w:sz w:val="38"/>
          <w:szCs w:val="38"/>
          <w:lang w:val="en-US"/>
        </w:rPr>
      </w:pPr>
      <w:r>
        <w:rPr>
          <w:noProof/>
          <w:lang w:eastAsia="en-GB"/>
        </w:rPr>
        <w:drawing>
          <wp:anchor distT="0" distB="0" distL="114300" distR="114300" simplePos="0" relativeHeight="251664384" behindDoc="0" locked="0" layoutInCell="1" allowOverlap="1" wp14:anchorId="4A5F73BF" wp14:editId="762FE691">
            <wp:simplePos x="0" y="0"/>
            <wp:positionH relativeFrom="margin">
              <wp:align>center</wp:align>
            </wp:positionH>
            <wp:positionV relativeFrom="paragraph">
              <wp:posOffset>5715</wp:posOffset>
            </wp:positionV>
            <wp:extent cx="5017135" cy="3535045"/>
            <wp:effectExtent l="0" t="0" r="0" b="8255"/>
            <wp:wrapNone/>
            <wp:docPr id="3" name="Picture 3"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melin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017135" cy="3535045"/>
                    </a:xfrm>
                    <a:prstGeom prst="rect">
                      <a:avLst/>
                    </a:prstGeom>
                  </pic:spPr>
                </pic:pic>
              </a:graphicData>
            </a:graphic>
          </wp:anchor>
        </w:drawing>
      </w:r>
      <w:r>
        <w:rPr>
          <w:color w:val="872175"/>
        </w:rPr>
        <w:br w:type="page"/>
      </w:r>
    </w:p>
    <w:p w14:paraId="5E12C59E" w14:textId="30B8A044" w:rsidR="000A782B" w:rsidRPr="007969C8" w:rsidRDefault="00AC6338" w:rsidP="007969C8">
      <w:pPr>
        <w:pStyle w:val="Heading1"/>
        <w:rPr>
          <w:color w:val="872175"/>
        </w:rPr>
      </w:pPr>
      <w:r>
        <w:rPr>
          <w:color w:val="872175"/>
        </w:rPr>
        <w:t>The Question?</w:t>
      </w:r>
    </w:p>
    <w:p w14:paraId="0871B5C3" w14:textId="77777777" w:rsidR="007969C8" w:rsidRDefault="007969C8" w:rsidP="007E49BB">
      <w:pPr>
        <w:pStyle w:val="Heading1"/>
        <w:ind w:right="459"/>
        <w:rPr>
          <w:sz w:val="28"/>
          <w:szCs w:val="28"/>
        </w:rPr>
      </w:pPr>
    </w:p>
    <w:p w14:paraId="44FBB8A1" w14:textId="47AE6551" w:rsidR="007E49BB" w:rsidRPr="00AC6338" w:rsidRDefault="007E49BB" w:rsidP="007E49BB">
      <w:pPr>
        <w:pStyle w:val="Heading1"/>
        <w:ind w:right="459"/>
        <w:rPr>
          <w:sz w:val="32"/>
          <w:szCs w:val="32"/>
        </w:rPr>
      </w:pPr>
      <w:r w:rsidRPr="00AC6338">
        <w:rPr>
          <w:sz w:val="32"/>
          <w:szCs w:val="32"/>
        </w:rPr>
        <w:t>How</w:t>
      </w:r>
      <w:r w:rsidRPr="00AC6338">
        <w:rPr>
          <w:spacing w:val="-10"/>
          <w:sz w:val="32"/>
          <w:szCs w:val="32"/>
        </w:rPr>
        <w:t xml:space="preserve"> </w:t>
      </w:r>
      <w:r w:rsidRPr="00AC6338">
        <w:rPr>
          <w:sz w:val="32"/>
          <w:szCs w:val="32"/>
        </w:rPr>
        <w:t>well</w:t>
      </w:r>
      <w:r w:rsidRPr="00AC6338">
        <w:rPr>
          <w:spacing w:val="-10"/>
          <w:sz w:val="32"/>
          <w:szCs w:val="32"/>
        </w:rPr>
        <w:t xml:space="preserve"> </w:t>
      </w:r>
      <w:r w:rsidRPr="00AC6338">
        <w:rPr>
          <w:sz w:val="32"/>
          <w:szCs w:val="32"/>
        </w:rPr>
        <w:t>does</w:t>
      </w:r>
      <w:r w:rsidRPr="00AC6338">
        <w:rPr>
          <w:spacing w:val="-13"/>
          <w:sz w:val="32"/>
          <w:szCs w:val="32"/>
        </w:rPr>
        <w:t xml:space="preserve"> </w:t>
      </w:r>
      <w:r w:rsidRPr="00AC6338">
        <w:rPr>
          <w:sz w:val="32"/>
          <w:szCs w:val="32"/>
        </w:rPr>
        <w:t>our</w:t>
      </w:r>
      <w:r w:rsidRPr="00AC6338">
        <w:rPr>
          <w:spacing w:val="-10"/>
          <w:sz w:val="32"/>
          <w:szCs w:val="32"/>
        </w:rPr>
        <w:t xml:space="preserve"> </w:t>
      </w:r>
      <w:r w:rsidRPr="00AC6338">
        <w:rPr>
          <w:sz w:val="32"/>
          <w:szCs w:val="32"/>
        </w:rPr>
        <w:t>treatment method</w:t>
      </w:r>
      <w:r w:rsidRPr="00AC6338">
        <w:rPr>
          <w:spacing w:val="-10"/>
          <w:sz w:val="32"/>
          <w:szCs w:val="32"/>
        </w:rPr>
        <w:t xml:space="preserve"> </w:t>
      </w:r>
      <w:r w:rsidRPr="00AC6338">
        <w:rPr>
          <w:spacing w:val="-1"/>
          <w:sz w:val="32"/>
          <w:szCs w:val="32"/>
        </w:rPr>
        <w:t>achieve</w:t>
      </w:r>
      <w:r w:rsidRPr="00AC6338">
        <w:rPr>
          <w:spacing w:val="-9"/>
          <w:sz w:val="32"/>
          <w:szCs w:val="32"/>
        </w:rPr>
        <w:t xml:space="preserve"> </w:t>
      </w:r>
      <w:r w:rsidRPr="00AC6338">
        <w:rPr>
          <w:sz w:val="32"/>
          <w:szCs w:val="32"/>
        </w:rPr>
        <w:t>the</w:t>
      </w:r>
      <w:r w:rsidRPr="00AC6338">
        <w:rPr>
          <w:spacing w:val="-12"/>
          <w:sz w:val="32"/>
          <w:szCs w:val="32"/>
        </w:rPr>
        <w:t xml:space="preserve"> </w:t>
      </w:r>
      <w:r w:rsidRPr="00AC6338">
        <w:rPr>
          <w:spacing w:val="-1"/>
          <w:sz w:val="32"/>
          <w:szCs w:val="32"/>
        </w:rPr>
        <w:t>intended</w:t>
      </w:r>
      <w:r w:rsidRPr="00AC6338">
        <w:rPr>
          <w:spacing w:val="30"/>
          <w:w w:val="99"/>
          <w:sz w:val="32"/>
          <w:szCs w:val="32"/>
        </w:rPr>
        <w:t xml:space="preserve"> </w:t>
      </w:r>
      <w:r w:rsidRPr="00AC6338">
        <w:rPr>
          <w:sz w:val="32"/>
          <w:szCs w:val="32"/>
        </w:rPr>
        <w:t>long-term outcomes?</w:t>
      </w:r>
    </w:p>
    <w:p w14:paraId="3FD47305" w14:textId="77777777" w:rsidR="007E49BB" w:rsidRPr="007E49BB" w:rsidRDefault="007E49BB" w:rsidP="007E49BB">
      <w:pPr>
        <w:pStyle w:val="Heading1"/>
        <w:ind w:right="459"/>
        <w:rPr>
          <w:sz w:val="28"/>
          <w:szCs w:val="28"/>
        </w:rPr>
      </w:pPr>
    </w:p>
    <w:p w14:paraId="1B4717A6" w14:textId="77777777" w:rsidR="00FA1B1A" w:rsidRPr="00AC6338" w:rsidRDefault="000A782B" w:rsidP="00AC6338">
      <w:pPr>
        <w:pStyle w:val="Heading1"/>
        <w:rPr>
          <w:color w:val="538135" w:themeColor="accent6" w:themeShade="BF"/>
        </w:rPr>
      </w:pPr>
      <w:r w:rsidRPr="00AC6338">
        <w:rPr>
          <w:color w:val="538135" w:themeColor="accent6" w:themeShade="BF"/>
        </w:rPr>
        <w:t>Our Answer:</w:t>
      </w:r>
    </w:p>
    <w:p w14:paraId="334B9FAD" w14:textId="77777777" w:rsidR="007E49BB" w:rsidRPr="00560719" w:rsidRDefault="007E49BB" w:rsidP="007E49BB">
      <w:r w:rsidRPr="00560719">
        <w:t>Our primary goal is to support adults in achieving abstinence and becoming active, contributing members of society. The results from our recent evaluation are encouraging. Most respondents reported experiencing positive changes in their lives across all surveyed areas. This feedback strongly suggests that The Living Room is effectively achieving its intended outcomes.</w:t>
      </w:r>
    </w:p>
    <w:p w14:paraId="77397F45" w14:textId="77777777" w:rsidR="007E49BB" w:rsidRPr="00560719" w:rsidRDefault="007E49BB" w:rsidP="007E49BB">
      <w:r w:rsidRPr="00560719">
        <w:t>It is important to acknowledge that we cannot attribute our clients' improvements solely to their engagement with The Living Room's treatment programs. Recovery is a complex process influenced by various factors. However, the additional comments from our graduates provide valuable insights into the sustained recovery they have experienced. These comments consistently highlight the significant positive impact that attending The Living Room has had on their lives and futures.</w:t>
      </w:r>
    </w:p>
    <w:p w14:paraId="73D46895" w14:textId="77777777" w:rsidR="007E49BB" w:rsidRPr="00560719" w:rsidRDefault="007E49BB" w:rsidP="007E49BB">
      <w:r w:rsidRPr="00560719">
        <w:t>Overall, individuals who have attended our services have shown notable improvement across all areas of well-being, including physical health, mental health, and social integration. One particularly impressive outcome is the substantial increase in the number of people either working or volunteering following their treatment. This demonstrates not only their personal progress but also their reintegration into the community as productive members.</w:t>
      </w:r>
    </w:p>
    <w:p w14:paraId="36BD1956" w14:textId="77777777" w:rsidR="007E49BB" w:rsidRPr="00560719" w:rsidRDefault="007E49BB" w:rsidP="007E49BB">
      <w:r w:rsidRPr="00560719">
        <w:t>Furthermore, the overall results from our survey questions have remained broadly stable year after year. This stability indicates that we are consistently providing high-quality services that lead to positive outcomes. The consistency in these results reaffirms our commitment to maintaining a high standard of care and continuously supporting our clients on their paths to recovery.</w:t>
      </w:r>
    </w:p>
    <w:p w14:paraId="5AFDF2B6" w14:textId="645B3D32" w:rsidR="00810961" w:rsidRPr="00810961" w:rsidRDefault="00810961" w:rsidP="00810961">
      <w:pPr>
        <w:pStyle w:val="Heading2"/>
        <w:spacing w:before="0" w:after="160" w:line="192" w:lineRule="auto"/>
        <w:rPr>
          <w:b/>
          <w:bCs/>
          <w:color w:val="872175"/>
        </w:rPr>
      </w:pPr>
      <w:r w:rsidRPr="00810961">
        <w:rPr>
          <w:b/>
          <w:bCs/>
          <w:color w:val="872175"/>
        </w:rPr>
        <w:t>The Living Room is making a meaningful and lasting impact on lives</w:t>
      </w:r>
    </w:p>
    <w:p w14:paraId="0908D7CE" w14:textId="25842EA3" w:rsidR="007E49BB" w:rsidRPr="00810961" w:rsidRDefault="007E49BB" w:rsidP="00810961">
      <w:r w:rsidRPr="00810961">
        <w:t>In conclusion, while we recognise that recovery is multifaceted and influenced by many variables, the positive feedback from our clients and the measurable improvements in their well-being strongly indicate that The Living Room is making a meaningful and lasting impact on their lives. We remain dedicated to our mission and will continue to strive for excellence in supporting our clients' long-term recovery and overall well-being.</w:t>
      </w:r>
    </w:p>
    <w:p w14:paraId="757A7279" w14:textId="77777777" w:rsidR="00724414" w:rsidRPr="00810961" w:rsidRDefault="00724414" w:rsidP="00810961"/>
    <w:p w14:paraId="44D01D3F" w14:textId="77777777" w:rsidR="00724414" w:rsidRDefault="00724414" w:rsidP="000438C8">
      <w:pPr>
        <w:rPr>
          <w:b/>
          <w:sz w:val="24"/>
          <w:szCs w:val="24"/>
          <w:u w:val="single"/>
        </w:rPr>
      </w:pPr>
    </w:p>
    <w:p w14:paraId="10F0998A" w14:textId="77777777" w:rsidR="00724414" w:rsidRDefault="00724414" w:rsidP="000438C8">
      <w:pPr>
        <w:rPr>
          <w:b/>
          <w:sz w:val="24"/>
          <w:szCs w:val="24"/>
          <w:u w:val="single"/>
        </w:rPr>
      </w:pPr>
    </w:p>
    <w:p w14:paraId="6135B2F3" w14:textId="77777777" w:rsidR="00724414" w:rsidRDefault="00724414" w:rsidP="000438C8">
      <w:pPr>
        <w:rPr>
          <w:b/>
          <w:sz w:val="24"/>
          <w:szCs w:val="24"/>
          <w:u w:val="single"/>
        </w:rPr>
      </w:pPr>
    </w:p>
    <w:p w14:paraId="15703ABB" w14:textId="77777777" w:rsidR="00724414" w:rsidRDefault="00724414" w:rsidP="000438C8">
      <w:pPr>
        <w:rPr>
          <w:b/>
          <w:sz w:val="24"/>
          <w:szCs w:val="24"/>
          <w:u w:val="single"/>
        </w:rPr>
      </w:pPr>
    </w:p>
    <w:p w14:paraId="7D9786EC" w14:textId="77777777" w:rsidR="00724414" w:rsidRDefault="00724414" w:rsidP="000438C8">
      <w:pPr>
        <w:rPr>
          <w:b/>
          <w:sz w:val="24"/>
          <w:szCs w:val="24"/>
          <w:u w:val="single"/>
        </w:rPr>
      </w:pPr>
    </w:p>
    <w:p w14:paraId="2DEDCA64" w14:textId="77777777" w:rsidR="00810961" w:rsidRDefault="00810961" w:rsidP="000438C8">
      <w:pPr>
        <w:rPr>
          <w:b/>
          <w:sz w:val="24"/>
          <w:szCs w:val="24"/>
          <w:u w:val="single"/>
        </w:rPr>
      </w:pPr>
    </w:p>
    <w:p w14:paraId="5A2E9246" w14:textId="77777777" w:rsidR="007969C8" w:rsidRDefault="007969C8">
      <w:pPr>
        <w:rPr>
          <w:rFonts w:ascii="Calibri" w:eastAsia="Calibri" w:hAnsi="Calibri"/>
          <w:b/>
          <w:bCs/>
          <w:color w:val="872175"/>
          <w:sz w:val="38"/>
          <w:szCs w:val="38"/>
          <w:lang w:val="en-US"/>
        </w:rPr>
      </w:pPr>
      <w:r>
        <w:rPr>
          <w:color w:val="872175"/>
        </w:rPr>
        <w:br w:type="page"/>
      </w:r>
    </w:p>
    <w:p w14:paraId="58FD231B" w14:textId="01C0BD66" w:rsidR="00FB1A95" w:rsidRPr="00810961" w:rsidRDefault="005653C6" w:rsidP="00810961">
      <w:pPr>
        <w:pStyle w:val="Heading1"/>
        <w:rPr>
          <w:color w:val="872175"/>
        </w:rPr>
      </w:pPr>
      <w:r w:rsidRPr="00810961">
        <w:rPr>
          <w:color w:val="872175"/>
        </w:rPr>
        <w:t>Highlights</w:t>
      </w:r>
    </w:p>
    <w:p w14:paraId="6A67B42E" w14:textId="77777777" w:rsidR="00810961" w:rsidRPr="00824F09" w:rsidRDefault="00810961" w:rsidP="00810961">
      <w:pPr>
        <w:pStyle w:val="Heading1"/>
      </w:pPr>
    </w:p>
    <w:p w14:paraId="12AE63F0" w14:textId="4935A2BD" w:rsidR="00824F09" w:rsidRPr="00F64F85" w:rsidRDefault="005E0B9B" w:rsidP="00824F09">
      <w:pPr>
        <w:rPr>
          <w:sz w:val="24"/>
          <w:szCs w:val="24"/>
        </w:rPr>
      </w:pPr>
      <w:r w:rsidRPr="004C0320">
        <w:rPr>
          <w:b/>
          <w:bCs/>
          <w:sz w:val="24"/>
          <w:szCs w:val="24"/>
        </w:rPr>
        <w:t>9</w:t>
      </w:r>
      <w:r w:rsidR="009912CE" w:rsidRPr="004C0320">
        <w:rPr>
          <w:b/>
          <w:bCs/>
          <w:sz w:val="24"/>
          <w:szCs w:val="24"/>
        </w:rPr>
        <w:t>1</w:t>
      </w:r>
      <w:r w:rsidRPr="004C0320">
        <w:rPr>
          <w:b/>
          <w:bCs/>
          <w:sz w:val="24"/>
          <w:szCs w:val="24"/>
        </w:rPr>
        <w:t>% improvement</w:t>
      </w:r>
      <w:r w:rsidRPr="00F64F85">
        <w:rPr>
          <w:sz w:val="24"/>
          <w:szCs w:val="24"/>
        </w:rPr>
        <w:t xml:space="preserve"> </w:t>
      </w:r>
      <w:r w:rsidR="00024D13" w:rsidRPr="00F64F85">
        <w:rPr>
          <w:sz w:val="24"/>
          <w:szCs w:val="24"/>
        </w:rPr>
        <w:t>(2</w:t>
      </w:r>
      <w:r w:rsidR="009912CE" w:rsidRPr="004C0320">
        <w:rPr>
          <w:sz w:val="24"/>
          <w:szCs w:val="24"/>
        </w:rPr>
        <w:t>0</w:t>
      </w:r>
      <w:r w:rsidR="00824F09" w:rsidRPr="00F64F85">
        <w:rPr>
          <w:sz w:val="24"/>
          <w:szCs w:val="24"/>
        </w:rPr>
        <w:t xml:space="preserve"> out of </w:t>
      </w:r>
      <w:r w:rsidR="009912CE" w:rsidRPr="00F64F85">
        <w:rPr>
          <w:sz w:val="24"/>
          <w:szCs w:val="24"/>
        </w:rPr>
        <w:t>2</w:t>
      </w:r>
      <w:r w:rsidR="009912CE" w:rsidRPr="004C0320">
        <w:rPr>
          <w:sz w:val="24"/>
          <w:szCs w:val="24"/>
        </w:rPr>
        <w:t>2</w:t>
      </w:r>
      <w:r w:rsidRPr="00F64F85">
        <w:rPr>
          <w:sz w:val="24"/>
          <w:szCs w:val="24"/>
        </w:rPr>
        <w:t>)</w:t>
      </w:r>
      <w:r w:rsidR="00824F09" w:rsidRPr="00F64F85">
        <w:rPr>
          <w:sz w:val="24"/>
          <w:szCs w:val="24"/>
        </w:rPr>
        <w:t xml:space="preserve"> of our ‘main group’ graduates (those attending for their own addiction issues) reported being able to manage and sustain their abstinence better after treatment at The Living Room. This correlates with a similar number who </w:t>
      </w:r>
      <w:r w:rsidR="00842153" w:rsidRPr="00F64F85">
        <w:rPr>
          <w:sz w:val="24"/>
          <w:szCs w:val="24"/>
        </w:rPr>
        <w:t xml:space="preserve">recorded </w:t>
      </w:r>
      <w:r w:rsidR="00824F09" w:rsidRPr="00F64F85">
        <w:rPr>
          <w:sz w:val="24"/>
          <w:szCs w:val="24"/>
        </w:rPr>
        <w:t xml:space="preserve"> improved emotional and mental health. </w:t>
      </w:r>
    </w:p>
    <w:p w14:paraId="473CA46F" w14:textId="36B287F4" w:rsidR="00824F09" w:rsidRPr="00F64F85" w:rsidRDefault="00824F09" w:rsidP="00824F09">
      <w:pPr>
        <w:rPr>
          <w:sz w:val="24"/>
          <w:szCs w:val="24"/>
        </w:rPr>
      </w:pPr>
      <w:r w:rsidRPr="00F64F85">
        <w:rPr>
          <w:sz w:val="24"/>
          <w:szCs w:val="24"/>
        </w:rPr>
        <w:t xml:space="preserve">Our main group graduates report an average </w:t>
      </w:r>
      <w:r w:rsidR="009912CE" w:rsidRPr="004C0320">
        <w:rPr>
          <w:b/>
          <w:bCs/>
          <w:sz w:val="24"/>
          <w:szCs w:val="24"/>
        </w:rPr>
        <w:t>117</w:t>
      </w:r>
      <w:r w:rsidRPr="004C0320">
        <w:rPr>
          <w:b/>
          <w:bCs/>
          <w:sz w:val="24"/>
          <w:szCs w:val="24"/>
        </w:rPr>
        <w:t>% improvement</w:t>
      </w:r>
      <w:r w:rsidRPr="00F64F85">
        <w:rPr>
          <w:sz w:val="24"/>
          <w:szCs w:val="24"/>
        </w:rPr>
        <w:t xml:space="preserve"> in their emotional and mental health after treatment, initially reporting an average score of 1.</w:t>
      </w:r>
      <w:r w:rsidR="009912CE" w:rsidRPr="004C0320">
        <w:rPr>
          <w:sz w:val="24"/>
          <w:szCs w:val="24"/>
        </w:rPr>
        <w:t>7</w:t>
      </w:r>
      <w:r w:rsidRPr="00F64F85">
        <w:rPr>
          <w:sz w:val="24"/>
          <w:szCs w:val="24"/>
        </w:rPr>
        <w:t>/5 rising to 3.</w:t>
      </w:r>
      <w:r w:rsidR="009912CE" w:rsidRPr="004C0320">
        <w:rPr>
          <w:sz w:val="24"/>
          <w:szCs w:val="24"/>
        </w:rPr>
        <w:t>7</w:t>
      </w:r>
      <w:r w:rsidRPr="00F64F85">
        <w:rPr>
          <w:sz w:val="24"/>
          <w:szCs w:val="24"/>
        </w:rPr>
        <w:t>/5 after graduation.</w:t>
      </w:r>
    </w:p>
    <w:p w14:paraId="7C7D23A4" w14:textId="5905FA6B" w:rsidR="00824F09" w:rsidRPr="00F64F85" w:rsidRDefault="00824F09" w:rsidP="00824F09">
      <w:pPr>
        <w:rPr>
          <w:sz w:val="24"/>
          <w:szCs w:val="24"/>
        </w:rPr>
      </w:pPr>
      <w:r w:rsidRPr="00F64F85">
        <w:rPr>
          <w:sz w:val="24"/>
          <w:szCs w:val="24"/>
        </w:rPr>
        <w:t xml:space="preserve">A </w:t>
      </w:r>
      <w:r w:rsidR="006E5AB3" w:rsidRPr="004C0320">
        <w:rPr>
          <w:b/>
          <w:bCs/>
          <w:sz w:val="24"/>
          <w:szCs w:val="24"/>
        </w:rPr>
        <w:t>73</w:t>
      </w:r>
      <w:r w:rsidRPr="004C0320">
        <w:rPr>
          <w:b/>
          <w:bCs/>
          <w:sz w:val="24"/>
          <w:szCs w:val="24"/>
        </w:rPr>
        <w:t xml:space="preserve">% </w:t>
      </w:r>
      <w:r w:rsidR="0092350C" w:rsidRPr="00F64F85">
        <w:rPr>
          <w:b/>
          <w:bCs/>
          <w:sz w:val="24"/>
          <w:szCs w:val="24"/>
        </w:rPr>
        <w:t>improvement</w:t>
      </w:r>
      <w:r w:rsidR="0092350C" w:rsidRPr="00F64F85">
        <w:rPr>
          <w:sz w:val="24"/>
          <w:szCs w:val="24"/>
        </w:rPr>
        <w:t xml:space="preserve"> score</w:t>
      </w:r>
      <w:r w:rsidRPr="00F64F85">
        <w:rPr>
          <w:sz w:val="24"/>
          <w:szCs w:val="24"/>
        </w:rPr>
        <w:t xml:space="preserve"> in the current self-care and living skills of the main group graduates who responded to our survey. They recorded an average of </w:t>
      </w:r>
      <w:r w:rsidR="009912CE" w:rsidRPr="004C0320">
        <w:rPr>
          <w:sz w:val="24"/>
          <w:szCs w:val="24"/>
        </w:rPr>
        <w:t>3.8</w:t>
      </w:r>
      <w:r w:rsidRPr="00F64F85">
        <w:rPr>
          <w:sz w:val="24"/>
          <w:szCs w:val="24"/>
        </w:rPr>
        <w:t>/5 for their self-care and living skills, compared with 2.</w:t>
      </w:r>
      <w:r w:rsidR="009912CE" w:rsidRPr="004C0320">
        <w:rPr>
          <w:sz w:val="24"/>
          <w:szCs w:val="24"/>
        </w:rPr>
        <w:t>2</w:t>
      </w:r>
      <w:r w:rsidRPr="00F64F85">
        <w:rPr>
          <w:sz w:val="24"/>
          <w:szCs w:val="24"/>
        </w:rPr>
        <w:t xml:space="preserve">/5 upon entering treatment. </w:t>
      </w:r>
    </w:p>
    <w:p w14:paraId="67CD4B4E" w14:textId="60F2AC13" w:rsidR="00824F09" w:rsidRPr="00F64F85" w:rsidRDefault="00824F09" w:rsidP="00824F09">
      <w:pPr>
        <w:rPr>
          <w:sz w:val="24"/>
          <w:szCs w:val="24"/>
        </w:rPr>
      </w:pPr>
      <w:r w:rsidRPr="00F64F85">
        <w:rPr>
          <w:sz w:val="24"/>
          <w:szCs w:val="24"/>
        </w:rPr>
        <w:t xml:space="preserve">Non-offending scores from our ‘main group’ show that few people are offending at the time of accessing our service, </w:t>
      </w:r>
      <w:r w:rsidR="00F133A0" w:rsidRPr="00F64F85">
        <w:rPr>
          <w:sz w:val="24"/>
          <w:szCs w:val="24"/>
        </w:rPr>
        <w:t>six</w:t>
      </w:r>
      <w:r w:rsidRPr="00F64F85">
        <w:rPr>
          <w:sz w:val="24"/>
          <w:szCs w:val="24"/>
        </w:rPr>
        <w:t xml:space="preserve"> out of </w:t>
      </w:r>
      <w:r w:rsidR="006E5AB3" w:rsidRPr="00F64F85">
        <w:rPr>
          <w:sz w:val="24"/>
          <w:szCs w:val="24"/>
        </w:rPr>
        <w:t>22</w:t>
      </w:r>
      <w:r w:rsidRPr="00F64F85">
        <w:rPr>
          <w:sz w:val="24"/>
          <w:szCs w:val="24"/>
        </w:rPr>
        <w:t xml:space="preserve">. This number reduces to </w:t>
      </w:r>
      <w:r w:rsidR="006E5AB3" w:rsidRPr="004C0320">
        <w:rPr>
          <w:b/>
          <w:bCs/>
          <w:sz w:val="24"/>
          <w:szCs w:val="24"/>
        </w:rPr>
        <w:t>3</w:t>
      </w:r>
      <w:r w:rsidRPr="004C0320">
        <w:rPr>
          <w:b/>
          <w:bCs/>
          <w:sz w:val="24"/>
          <w:szCs w:val="24"/>
        </w:rPr>
        <w:t xml:space="preserve"> individuals </w:t>
      </w:r>
      <w:r w:rsidR="006E5AB3" w:rsidRPr="004C0320">
        <w:rPr>
          <w:b/>
          <w:bCs/>
          <w:sz w:val="24"/>
          <w:szCs w:val="24"/>
        </w:rPr>
        <w:t xml:space="preserve">involved in </w:t>
      </w:r>
      <w:r w:rsidRPr="004C0320">
        <w:rPr>
          <w:b/>
          <w:bCs/>
          <w:sz w:val="24"/>
          <w:szCs w:val="24"/>
        </w:rPr>
        <w:t>offending</w:t>
      </w:r>
      <w:r w:rsidR="00B05E3B" w:rsidRPr="00F64F85">
        <w:rPr>
          <w:b/>
          <w:bCs/>
          <w:sz w:val="24"/>
          <w:szCs w:val="24"/>
        </w:rPr>
        <w:t>,</w:t>
      </w:r>
      <w:r w:rsidRPr="00F64F85">
        <w:rPr>
          <w:sz w:val="24"/>
          <w:szCs w:val="24"/>
        </w:rPr>
        <w:t xml:space="preserve"> after graduation.  </w:t>
      </w:r>
    </w:p>
    <w:p w14:paraId="49CECB93" w14:textId="3AFEE515" w:rsidR="00824F09" w:rsidRPr="00F64F85" w:rsidRDefault="00824F09" w:rsidP="00824F09">
      <w:pPr>
        <w:rPr>
          <w:sz w:val="24"/>
          <w:szCs w:val="24"/>
        </w:rPr>
      </w:pPr>
      <w:r w:rsidRPr="00F64F85">
        <w:rPr>
          <w:sz w:val="24"/>
          <w:szCs w:val="24"/>
        </w:rPr>
        <w:t xml:space="preserve">Managing accommodation is always a key area for concern amongst The Living Room’s ‘main group’ clients. Upon entering treatment </w:t>
      </w:r>
      <w:r w:rsidR="006E5AB3" w:rsidRPr="00F64F85">
        <w:rPr>
          <w:sz w:val="24"/>
          <w:szCs w:val="24"/>
        </w:rPr>
        <w:t xml:space="preserve">only five </w:t>
      </w:r>
      <w:r w:rsidRPr="00F64F85">
        <w:rPr>
          <w:sz w:val="24"/>
          <w:szCs w:val="24"/>
        </w:rPr>
        <w:t xml:space="preserve">responders rated their housing situation as high at 5/5. However, after having attended The Living Room, </w:t>
      </w:r>
      <w:r w:rsidR="006E5AB3" w:rsidRPr="00F64F85">
        <w:rPr>
          <w:sz w:val="24"/>
          <w:szCs w:val="24"/>
        </w:rPr>
        <w:t>15</w:t>
      </w:r>
      <w:r w:rsidRPr="00F64F85">
        <w:rPr>
          <w:sz w:val="24"/>
          <w:szCs w:val="24"/>
        </w:rPr>
        <w:t xml:space="preserve"> out of </w:t>
      </w:r>
      <w:r w:rsidR="006E5AB3" w:rsidRPr="00F64F85">
        <w:rPr>
          <w:sz w:val="24"/>
          <w:szCs w:val="24"/>
        </w:rPr>
        <w:t xml:space="preserve">22 </w:t>
      </w:r>
      <w:r w:rsidRPr="00F64F85">
        <w:rPr>
          <w:sz w:val="24"/>
          <w:szCs w:val="24"/>
        </w:rPr>
        <w:t xml:space="preserve">of our graduates report a score of 5/5 (no housing concerns at all). </w:t>
      </w:r>
    </w:p>
    <w:p w14:paraId="1D6490E2" w14:textId="5D527CDE" w:rsidR="00824F09" w:rsidRPr="00F64F85" w:rsidRDefault="00824F09" w:rsidP="00824F09">
      <w:pPr>
        <w:rPr>
          <w:sz w:val="24"/>
          <w:szCs w:val="24"/>
        </w:rPr>
      </w:pPr>
      <w:r w:rsidRPr="00F64F85">
        <w:rPr>
          <w:sz w:val="24"/>
          <w:szCs w:val="24"/>
        </w:rPr>
        <w:t xml:space="preserve">Increased stability in the lives of our graduates (across all groups i.e., main group and those attending the family and carers support group – </w:t>
      </w:r>
      <w:r w:rsidR="006E5AB3" w:rsidRPr="00F64F85">
        <w:rPr>
          <w:sz w:val="24"/>
          <w:szCs w:val="24"/>
        </w:rPr>
        <w:t xml:space="preserve">30 </w:t>
      </w:r>
      <w:r w:rsidRPr="00F64F85">
        <w:rPr>
          <w:sz w:val="24"/>
          <w:szCs w:val="24"/>
        </w:rPr>
        <w:t>responders)</w:t>
      </w:r>
      <w:r w:rsidR="00D72A9E" w:rsidRPr="00F64F85">
        <w:rPr>
          <w:sz w:val="24"/>
          <w:szCs w:val="24"/>
        </w:rPr>
        <w:t xml:space="preserve">. </w:t>
      </w:r>
      <w:r w:rsidR="00C32570" w:rsidRPr="00F64F85">
        <w:rPr>
          <w:sz w:val="24"/>
          <w:szCs w:val="24"/>
        </w:rPr>
        <w:t xml:space="preserve">The </w:t>
      </w:r>
      <w:r w:rsidRPr="00F64F85">
        <w:rPr>
          <w:sz w:val="24"/>
          <w:szCs w:val="24"/>
        </w:rPr>
        <w:t>evidence</w:t>
      </w:r>
      <w:r w:rsidR="005B335B" w:rsidRPr="00F64F85">
        <w:rPr>
          <w:sz w:val="24"/>
          <w:szCs w:val="24"/>
        </w:rPr>
        <w:t xml:space="preserve"> shows </w:t>
      </w:r>
      <w:r w:rsidRPr="00F64F85">
        <w:rPr>
          <w:sz w:val="24"/>
          <w:szCs w:val="24"/>
        </w:rPr>
        <w:t xml:space="preserve"> an </w:t>
      </w:r>
      <w:r w:rsidR="006E5AB3" w:rsidRPr="00F64F85">
        <w:rPr>
          <w:sz w:val="24"/>
          <w:szCs w:val="24"/>
        </w:rPr>
        <w:t xml:space="preserve">enormous </w:t>
      </w:r>
      <w:r w:rsidR="006E5AB3" w:rsidRPr="00F64F85">
        <w:rPr>
          <w:b/>
          <w:bCs/>
          <w:sz w:val="24"/>
          <w:szCs w:val="24"/>
        </w:rPr>
        <w:t>105</w:t>
      </w:r>
      <w:r w:rsidRPr="004C0320">
        <w:rPr>
          <w:b/>
          <w:bCs/>
          <w:sz w:val="24"/>
          <w:szCs w:val="24"/>
        </w:rPr>
        <w:t>% improvement</w:t>
      </w:r>
      <w:r w:rsidRPr="00F64F85">
        <w:rPr>
          <w:sz w:val="24"/>
          <w:szCs w:val="24"/>
        </w:rPr>
        <w:t xml:space="preserve"> </w:t>
      </w:r>
      <w:r w:rsidR="006E5AB3" w:rsidRPr="004C0320">
        <w:rPr>
          <w:sz w:val="24"/>
          <w:szCs w:val="24"/>
        </w:rPr>
        <w:t xml:space="preserve">(average score of 2/5 rising to 4.1/5) </w:t>
      </w:r>
      <w:r w:rsidRPr="00F64F85">
        <w:rPr>
          <w:sz w:val="24"/>
          <w:szCs w:val="24"/>
        </w:rPr>
        <w:t>in their social network and family relations. This indicates not only a marked improvement in their overall wellbeing but also an enhanced connection with society</w:t>
      </w:r>
      <w:r w:rsidR="00D72A9E" w:rsidRPr="00F64F85">
        <w:rPr>
          <w:sz w:val="24"/>
          <w:szCs w:val="24"/>
        </w:rPr>
        <w:t xml:space="preserve">. </w:t>
      </w:r>
    </w:p>
    <w:p w14:paraId="3616F6B5" w14:textId="1CE6B73E" w:rsidR="00824F09" w:rsidRPr="00F64F85" w:rsidRDefault="00824F09" w:rsidP="00824F09">
      <w:pPr>
        <w:rPr>
          <w:rFonts w:eastAsia="Times New Roman"/>
          <w:sz w:val="24"/>
          <w:szCs w:val="24"/>
          <w:lang w:eastAsia="en-GB"/>
        </w:rPr>
      </w:pPr>
      <w:r w:rsidRPr="00F64F85">
        <w:rPr>
          <w:rFonts w:eastAsia="Times New Roman"/>
          <w:sz w:val="24"/>
          <w:szCs w:val="24"/>
          <w:lang w:eastAsia="en-GB"/>
        </w:rPr>
        <w:t>Physical and mental health are often negatively impacted for those who live with or care for family members who suffer from the disease of addiction</w:t>
      </w:r>
      <w:r w:rsidR="00C2750F" w:rsidRPr="00F64F85">
        <w:rPr>
          <w:rFonts w:eastAsia="Times New Roman"/>
          <w:sz w:val="24"/>
          <w:szCs w:val="24"/>
          <w:lang w:eastAsia="en-GB"/>
        </w:rPr>
        <w:t xml:space="preserve">. </w:t>
      </w:r>
      <w:r w:rsidRPr="00F64F85">
        <w:rPr>
          <w:rFonts w:eastAsia="Times New Roman"/>
          <w:sz w:val="24"/>
          <w:szCs w:val="24"/>
          <w:lang w:eastAsia="en-GB"/>
        </w:rPr>
        <w:t xml:space="preserve">This can be evidenced in the fact that none of the </w:t>
      </w:r>
      <w:r w:rsidR="006F36DB" w:rsidRPr="004C0320">
        <w:rPr>
          <w:rFonts w:eastAsia="Times New Roman"/>
          <w:sz w:val="24"/>
          <w:szCs w:val="24"/>
          <w:lang w:eastAsia="en-GB"/>
        </w:rPr>
        <w:t>eight</w:t>
      </w:r>
      <w:r w:rsidRPr="00F64F85">
        <w:rPr>
          <w:rFonts w:eastAsia="Times New Roman"/>
          <w:sz w:val="24"/>
          <w:szCs w:val="24"/>
          <w:lang w:eastAsia="en-GB"/>
        </w:rPr>
        <w:t xml:space="preserve"> ‘family and carer’ responders reported a score of 5/5 for the questions enquiring about physical health and their emotional and mental health upon entering treatment at The Living Room. The combined average score for family and carers physical and emotional health upon entering treatment was 2.</w:t>
      </w:r>
      <w:r w:rsidR="006F36DB" w:rsidRPr="00F64F85">
        <w:rPr>
          <w:rFonts w:eastAsia="Times New Roman"/>
          <w:sz w:val="24"/>
          <w:szCs w:val="24"/>
          <w:lang w:eastAsia="en-GB"/>
        </w:rPr>
        <w:t>2</w:t>
      </w:r>
      <w:r w:rsidRPr="00F64F85">
        <w:rPr>
          <w:rFonts w:eastAsia="Times New Roman"/>
          <w:sz w:val="24"/>
          <w:szCs w:val="24"/>
          <w:lang w:eastAsia="en-GB"/>
        </w:rPr>
        <w:t xml:space="preserve">/5. However, after treatment the combined average score increased to </w:t>
      </w:r>
      <w:r w:rsidR="006F36DB" w:rsidRPr="00F64F85">
        <w:rPr>
          <w:rFonts w:eastAsia="Times New Roman"/>
          <w:sz w:val="24"/>
          <w:szCs w:val="24"/>
          <w:lang w:eastAsia="en-GB"/>
        </w:rPr>
        <w:t>4.2</w:t>
      </w:r>
      <w:r w:rsidRPr="00F64F85">
        <w:rPr>
          <w:rFonts w:eastAsia="Times New Roman"/>
          <w:sz w:val="24"/>
          <w:szCs w:val="24"/>
          <w:lang w:eastAsia="en-GB"/>
        </w:rPr>
        <w:t xml:space="preserve">/5 which is a massive </w:t>
      </w:r>
      <w:r w:rsidR="007969C8" w:rsidRPr="007969C8">
        <w:rPr>
          <w:rFonts w:eastAsia="Times New Roman"/>
          <w:b/>
          <w:bCs/>
          <w:sz w:val="24"/>
          <w:szCs w:val="24"/>
          <w:lang w:eastAsia="en-GB"/>
        </w:rPr>
        <w:t>40% improvement</w:t>
      </w:r>
      <w:r w:rsidRPr="00F64F85">
        <w:rPr>
          <w:rFonts w:eastAsia="Times New Roman"/>
          <w:sz w:val="24"/>
          <w:szCs w:val="24"/>
          <w:lang w:eastAsia="en-GB"/>
        </w:rPr>
        <w:t>.</w:t>
      </w:r>
    </w:p>
    <w:p w14:paraId="5D52933E" w14:textId="2967B7B8" w:rsidR="00824F09" w:rsidRPr="007969C8" w:rsidRDefault="00824F09" w:rsidP="00824F09">
      <w:pPr>
        <w:rPr>
          <w:rFonts w:eastAsia="Times New Roman"/>
          <w:color w:val="872175"/>
          <w:sz w:val="28"/>
          <w:szCs w:val="28"/>
          <w:lang w:eastAsia="en-GB"/>
        </w:rPr>
      </w:pPr>
      <w:r w:rsidRPr="007969C8">
        <w:rPr>
          <w:rFonts w:eastAsia="Times New Roman"/>
          <w:color w:val="872175"/>
          <w:sz w:val="28"/>
          <w:szCs w:val="28"/>
          <w:lang w:eastAsia="en-GB"/>
        </w:rPr>
        <w:t>We accept that we are unable to attribute our clients’ improvement solely on engaging in treatment at The Living Room</w:t>
      </w:r>
      <w:r w:rsidR="00C2750F" w:rsidRPr="007969C8">
        <w:rPr>
          <w:rFonts w:eastAsia="Times New Roman"/>
          <w:color w:val="872175"/>
          <w:sz w:val="28"/>
          <w:szCs w:val="28"/>
          <w:lang w:eastAsia="en-GB"/>
        </w:rPr>
        <w:t xml:space="preserve">. </w:t>
      </w:r>
      <w:r w:rsidRPr="007969C8">
        <w:rPr>
          <w:rFonts w:eastAsia="Times New Roman"/>
          <w:color w:val="872175"/>
          <w:sz w:val="28"/>
          <w:szCs w:val="28"/>
          <w:lang w:eastAsia="en-GB"/>
        </w:rPr>
        <w:t xml:space="preserve">However, the added comments from our graduates and their sustained recovery indicate the value of attending treatment and the </w:t>
      </w:r>
      <w:r w:rsidRPr="007969C8">
        <w:rPr>
          <w:rFonts w:eastAsia="Times New Roman"/>
          <w:b/>
          <w:bCs/>
          <w:color w:val="872175"/>
          <w:sz w:val="28"/>
          <w:szCs w:val="28"/>
          <w:lang w:eastAsia="en-GB"/>
        </w:rPr>
        <w:t>significant positive impact</w:t>
      </w:r>
      <w:r w:rsidRPr="007969C8">
        <w:rPr>
          <w:rFonts w:eastAsia="Times New Roman"/>
          <w:color w:val="872175"/>
          <w:sz w:val="28"/>
          <w:szCs w:val="28"/>
          <w:lang w:eastAsia="en-GB"/>
        </w:rPr>
        <w:t xml:space="preserve"> it has had on </w:t>
      </w:r>
      <w:r w:rsidR="00E15D97" w:rsidRPr="007969C8">
        <w:rPr>
          <w:rFonts w:eastAsia="Times New Roman"/>
          <w:color w:val="872175"/>
          <w:sz w:val="28"/>
          <w:szCs w:val="28"/>
          <w:lang w:eastAsia="en-GB"/>
        </w:rPr>
        <w:t xml:space="preserve">them and </w:t>
      </w:r>
      <w:r w:rsidRPr="007969C8">
        <w:rPr>
          <w:rFonts w:eastAsia="Times New Roman"/>
          <w:color w:val="872175"/>
          <w:sz w:val="28"/>
          <w:szCs w:val="28"/>
          <w:lang w:eastAsia="en-GB"/>
        </w:rPr>
        <w:t>their future.</w:t>
      </w:r>
    </w:p>
    <w:p w14:paraId="759508B8" w14:textId="77777777" w:rsidR="000438C8" w:rsidRDefault="000438C8" w:rsidP="000438C8">
      <w:pPr>
        <w:rPr>
          <w:sz w:val="24"/>
          <w:szCs w:val="24"/>
        </w:rPr>
      </w:pPr>
    </w:p>
    <w:p w14:paraId="717C7C2B" w14:textId="28F5C7EB" w:rsidR="004C56C8" w:rsidRPr="007969C8" w:rsidRDefault="004C56C8" w:rsidP="007969C8">
      <w:pPr>
        <w:pStyle w:val="Heading1"/>
        <w:rPr>
          <w:color w:val="872175"/>
        </w:rPr>
      </w:pPr>
      <w:r w:rsidRPr="007969C8">
        <w:rPr>
          <w:color w:val="872175"/>
        </w:rPr>
        <w:t xml:space="preserve">Quotes from our </w:t>
      </w:r>
      <w:r w:rsidR="006F36DB" w:rsidRPr="007969C8">
        <w:rPr>
          <w:color w:val="872175"/>
        </w:rPr>
        <w:t xml:space="preserve">2023 </w:t>
      </w:r>
      <w:r w:rsidRPr="007969C8">
        <w:rPr>
          <w:color w:val="872175"/>
        </w:rPr>
        <w:t>graduates</w:t>
      </w:r>
    </w:p>
    <w:p w14:paraId="2F2CCC62" w14:textId="77777777" w:rsidR="007969C8" w:rsidRPr="007969C8" w:rsidRDefault="007969C8" w:rsidP="007969C8">
      <w:pPr>
        <w:pStyle w:val="Heading1"/>
        <w:rPr>
          <w:color w:val="872175"/>
        </w:rPr>
      </w:pPr>
    </w:p>
    <w:p w14:paraId="157FC256" w14:textId="025C6129" w:rsidR="004C56C8" w:rsidRDefault="006F36DB" w:rsidP="00750CA1">
      <w:pPr>
        <w:pStyle w:val="NoSpacing"/>
        <w:rPr>
          <w:noProof/>
          <w:lang w:eastAsia="en-GB"/>
        </w:rPr>
      </w:pPr>
      <w:r w:rsidRPr="004C0320">
        <w:rPr>
          <w:rFonts w:ascii="Calibri" w:eastAsia="Times New Roman" w:hAnsi="Calibri" w:cs="Calibri"/>
          <w:i/>
          <w:iCs/>
          <w:color w:val="000000"/>
          <w:sz w:val="24"/>
          <w:szCs w:val="24"/>
          <w:lang w:eastAsia="en-GB"/>
        </w:rPr>
        <w:t xml:space="preserve">“I didn’t have a self before attending, I was so deep into my </w:t>
      </w:r>
      <w:r w:rsidR="00F64F85" w:rsidRPr="00F64F85">
        <w:rPr>
          <w:rFonts w:ascii="Calibri" w:eastAsia="Times New Roman" w:hAnsi="Calibri" w:cs="Calibri"/>
          <w:i/>
          <w:iCs/>
          <w:color w:val="000000"/>
          <w:sz w:val="24"/>
          <w:szCs w:val="24"/>
          <w:lang w:eastAsia="en-GB"/>
        </w:rPr>
        <w:t>co-dependency</w:t>
      </w:r>
      <w:r w:rsidRPr="004C0320">
        <w:rPr>
          <w:rFonts w:ascii="Calibri" w:eastAsia="Times New Roman" w:hAnsi="Calibri" w:cs="Calibri"/>
          <w:i/>
          <w:iCs/>
          <w:color w:val="000000"/>
          <w:sz w:val="24"/>
          <w:szCs w:val="24"/>
          <w:lang w:eastAsia="en-GB"/>
        </w:rPr>
        <w:t xml:space="preserve"> my life revolved around everyone else in my life. I now have a voice and I am not scared to use it. I say No when needed and I put my well-being before anybody else’s.”</w:t>
      </w:r>
    </w:p>
    <w:p w14:paraId="614F0E2B" w14:textId="77777777" w:rsidR="004C56C8" w:rsidRPr="004C56C8" w:rsidRDefault="004C56C8" w:rsidP="00750CA1">
      <w:pPr>
        <w:pStyle w:val="NoSpacing"/>
        <w:rPr>
          <w:noProof/>
          <w:lang w:eastAsia="en-GB"/>
        </w:rPr>
      </w:pPr>
    </w:p>
    <w:p w14:paraId="3A8A67F2" w14:textId="77777777" w:rsidR="006F36DB" w:rsidRPr="007969C8" w:rsidRDefault="006F36DB">
      <w:pPr>
        <w:rPr>
          <w:bCs/>
          <w:i/>
          <w:iCs/>
          <w:color w:val="385623" w:themeColor="accent6" w:themeShade="80"/>
          <w:sz w:val="24"/>
          <w:szCs w:val="24"/>
        </w:rPr>
      </w:pPr>
      <w:r w:rsidRPr="007969C8">
        <w:rPr>
          <w:bCs/>
          <w:i/>
          <w:iCs/>
          <w:color w:val="385623" w:themeColor="accent6" w:themeShade="80"/>
          <w:sz w:val="24"/>
          <w:szCs w:val="24"/>
        </w:rPr>
        <w:t>“I always knew how I was although I never understood why I was the way I am. I had also never identified or recognised that I had experienced trauma &amp; the effects it had had &amp; TLR allowed me to tell through this whilst feeling safe to do so.”</w:t>
      </w:r>
    </w:p>
    <w:p w14:paraId="2A3F8A3B" w14:textId="77777777" w:rsidR="006F36DB" w:rsidRDefault="006F36DB" w:rsidP="006F36DB">
      <w:pPr>
        <w:rPr>
          <w:bCs/>
          <w:i/>
          <w:iCs/>
          <w:sz w:val="24"/>
          <w:szCs w:val="24"/>
        </w:rPr>
      </w:pPr>
      <w:r>
        <w:rPr>
          <w:bCs/>
          <w:i/>
          <w:iCs/>
          <w:sz w:val="24"/>
          <w:szCs w:val="24"/>
        </w:rPr>
        <w:t>“</w:t>
      </w:r>
      <w:r w:rsidRPr="006F36DB">
        <w:rPr>
          <w:bCs/>
          <w:i/>
          <w:iCs/>
          <w:sz w:val="24"/>
          <w:szCs w:val="24"/>
        </w:rPr>
        <w:t>Before coming to The Living Room I had no idea what co-dependency was.  It helped me to understand myself better and therefore to deal with my situation at home differently and more confidently.  I needed to re-find myself, which the group and group activities enabled me to do.</w:t>
      </w:r>
      <w:r>
        <w:rPr>
          <w:bCs/>
          <w:i/>
          <w:iCs/>
          <w:sz w:val="24"/>
          <w:szCs w:val="24"/>
        </w:rPr>
        <w:t xml:space="preserve"> </w:t>
      </w:r>
      <w:r w:rsidRPr="006F36DB">
        <w:rPr>
          <w:bCs/>
          <w:i/>
          <w:iCs/>
          <w:sz w:val="24"/>
          <w:szCs w:val="24"/>
        </w:rPr>
        <w:t>I also benefited from the support of others in the group and learnt a lot from others and from our conversations at lunchtime!</w:t>
      </w:r>
      <w:r>
        <w:rPr>
          <w:bCs/>
          <w:i/>
          <w:iCs/>
          <w:sz w:val="24"/>
          <w:szCs w:val="24"/>
        </w:rPr>
        <w:t>”</w:t>
      </w:r>
    </w:p>
    <w:p w14:paraId="0BD4D00E" w14:textId="77777777" w:rsidR="006F36DB" w:rsidRPr="007969C8" w:rsidRDefault="006F36DB" w:rsidP="006F36DB">
      <w:pPr>
        <w:rPr>
          <w:bCs/>
          <w:i/>
          <w:iCs/>
          <w:color w:val="385623" w:themeColor="accent6" w:themeShade="80"/>
          <w:sz w:val="24"/>
          <w:szCs w:val="24"/>
        </w:rPr>
      </w:pPr>
      <w:r w:rsidRPr="007969C8">
        <w:rPr>
          <w:bCs/>
          <w:i/>
          <w:iCs/>
          <w:color w:val="385623" w:themeColor="accent6" w:themeShade="80"/>
          <w:sz w:val="24"/>
          <w:szCs w:val="24"/>
        </w:rPr>
        <w:t>“I’m more positive and haven’t had the urge to touch any alcohol”</w:t>
      </w:r>
    </w:p>
    <w:p w14:paraId="0159AEF1" w14:textId="77777777" w:rsidR="006F36DB" w:rsidRDefault="006F36DB" w:rsidP="006F36DB">
      <w:pPr>
        <w:rPr>
          <w:bCs/>
          <w:i/>
          <w:iCs/>
          <w:sz w:val="24"/>
          <w:szCs w:val="24"/>
        </w:rPr>
      </w:pPr>
      <w:r w:rsidRPr="004C0320">
        <w:rPr>
          <w:bCs/>
          <w:i/>
          <w:iCs/>
          <w:sz w:val="24"/>
          <w:szCs w:val="24"/>
        </w:rPr>
        <w:t>“A safe place to rebuild with skilled staff that care and I’d say pretty excellent.”</w:t>
      </w:r>
    </w:p>
    <w:p w14:paraId="3EE073B8" w14:textId="77777777" w:rsidR="006F36DB" w:rsidRPr="007969C8" w:rsidRDefault="006F36DB" w:rsidP="006F36DB">
      <w:pPr>
        <w:rPr>
          <w:bCs/>
          <w:i/>
          <w:iCs/>
          <w:color w:val="385623" w:themeColor="accent6" w:themeShade="80"/>
          <w:sz w:val="24"/>
          <w:szCs w:val="24"/>
        </w:rPr>
      </w:pPr>
      <w:r w:rsidRPr="007969C8">
        <w:rPr>
          <w:bCs/>
          <w:i/>
          <w:iCs/>
          <w:color w:val="385623" w:themeColor="accent6" w:themeShade="80"/>
          <w:sz w:val="24"/>
          <w:szCs w:val="24"/>
        </w:rPr>
        <w:t>“It changed everything about my life, I am a better, more adjusted, well rounded kinder person due to my time there”</w:t>
      </w:r>
    </w:p>
    <w:p w14:paraId="6AC257C7" w14:textId="77777777" w:rsidR="006F36DB" w:rsidRDefault="006F36DB" w:rsidP="006F36DB">
      <w:pPr>
        <w:rPr>
          <w:bCs/>
          <w:i/>
          <w:iCs/>
          <w:sz w:val="24"/>
          <w:szCs w:val="24"/>
        </w:rPr>
      </w:pPr>
      <w:r>
        <w:rPr>
          <w:bCs/>
          <w:i/>
          <w:iCs/>
          <w:sz w:val="24"/>
          <w:szCs w:val="24"/>
        </w:rPr>
        <w:t>“</w:t>
      </w:r>
      <w:r w:rsidRPr="006F36DB">
        <w:rPr>
          <w:bCs/>
          <w:i/>
          <w:iCs/>
          <w:sz w:val="24"/>
          <w:szCs w:val="24"/>
        </w:rPr>
        <w:t xml:space="preserve">I feel like </w:t>
      </w:r>
      <w:r>
        <w:rPr>
          <w:bCs/>
          <w:i/>
          <w:iCs/>
          <w:sz w:val="24"/>
          <w:szCs w:val="24"/>
        </w:rPr>
        <w:t>The Living Room</w:t>
      </w:r>
      <w:r w:rsidRPr="006F36DB">
        <w:rPr>
          <w:bCs/>
          <w:i/>
          <w:iCs/>
          <w:sz w:val="24"/>
          <w:szCs w:val="24"/>
        </w:rPr>
        <w:t xml:space="preserve"> has helped me to find a lot of my qualities that I lost during active addiction.</w:t>
      </w:r>
      <w:r>
        <w:rPr>
          <w:bCs/>
          <w:i/>
          <w:iCs/>
          <w:sz w:val="24"/>
          <w:szCs w:val="24"/>
        </w:rPr>
        <w:t xml:space="preserve"> </w:t>
      </w:r>
      <w:r w:rsidRPr="006F36DB">
        <w:rPr>
          <w:bCs/>
          <w:i/>
          <w:iCs/>
          <w:sz w:val="24"/>
          <w:szCs w:val="24"/>
        </w:rPr>
        <w:t>Today and every day I have gratitude for each sober day. I'm so happy that I don’t need or want to drink for any reason. My loved ones trust me 100% and I will continue to help every newcomer</w:t>
      </w:r>
      <w:r>
        <w:rPr>
          <w:bCs/>
          <w:i/>
          <w:iCs/>
          <w:sz w:val="24"/>
          <w:szCs w:val="24"/>
        </w:rPr>
        <w:t>”</w:t>
      </w:r>
    </w:p>
    <w:p w14:paraId="5B0014BC" w14:textId="77777777" w:rsidR="00085B7F" w:rsidRDefault="006F36DB" w:rsidP="006F36DB">
      <w:pPr>
        <w:rPr>
          <w:bCs/>
          <w:i/>
          <w:iCs/>
          <w:color w:val="385623" w:themeColor="accent6" w:themeShade="80"/>
          <w:sz w:val="24"/>
          <w:szCs w:val="24"/>
        </w:rPr>
      </w:pPr>
      <w:r w:rsidRPr="007969C8">
        <w:rPr>
          <w:bCs/>
          <w:i/>
          <w:iCs/>
          <w:color w:val="385623" w:themeColor="accent6" w:themeShade="80"/>
          <w:sz w:val="24"/>
          <w:szCs w:val="24"/>
        </w:rPr>
        <w:t>“Without The Living Room, god knows where I’d be”</w:t>
      </w:r>
    </w:p>
    <w:p w14:paraId="416160E7" w14:textId="77777777" w:rsidR="00085B7F" w:rsidRDefault="00085B7F" w:rsidP="006F36DB">
      <w:pPr>
        <w:rPr>
          <w:bCs/>
          <w:i/>
          <w:iCs/>
          <w:color w:val="385623" w:themeColor="accent6" w:themeShade="80"/>
          <w:sz w:val="24"/>
          <w:szCs w:val="24"/>
        </w:rPr>
      </w:pPr>
    </w:p>
    <w:p w14:paraId="0E34204D" w14:textId="2E8C14B0" w:rsidR="005646C4" w:rsidRPr="004C0320" w:rsidRDefault="005646C4" w:rsidP="00085B7F">
      <w:pPr>
        <w:jc w:val="center"/>
        <w:rPr>
          <w:bCs/>
          <w:i/>
          <w:iCs/>
          <w:sz w:val="24"/>
          <w:szCs w:val="24"/>
        </w:rPr>
      </w:pPr>
      <w:r w:rsidRPr="004C0320">
        <w:rPr>
          <w:bCs/>
          <w:i/>
          <w:iCs/>
          <w:sz w:val="24"/>
          <w:szCs w:val="24"/>
        </w:rPr>
        <w:br w:type="page"/>
      </w:r>
    </w:p>
    <w:p w14:paraId="30DF78EA" w14:textId="0EC09C2D" w:rsidR="00882912" w:rsidRPr="008F5139" w:rsidRDefault="00882912" w:rsidP="00750CA1">
      <w:pPr>
        <w:pStyle w:val="NoSpacing"/>
        <w:rPr>
          <w:b/>
          <w:sz w:val="32"/>
          <w:szCs w:val="32"/>
        </w:rPr>
      </w:pPr>
      <w:r w:rsidRPr="008F5139">
        <w:rPr>
          <w:b/>
          <w:sz w:val="32"/>
          <w:szCs w:val="32"/>
        </w:rPr>
        <w:t>Graduate Progress Analysis</w:t>
      </w:r>
    </w:p>
    <w:p w14:paraId="082E7510" w14:textId="77777777" w:rsidR="00506CCE" w:rsidRPr="008F5139" w:rsidRDefault="00506CCE" w:rsidP="00750CA1">
      <w:pPr>
        <w:pStyle w:val="NoSpacing"/>
        <w:rPr>
          <w:b/>
        </w:rPr>
      </w:pPr>
    </w:p>
    <w:p w14:paraId="794DA84C" w14:textId="52075CC2" w:rsidR="00882912" w:rsidRPr="00E4766C" w:rsidRDefault="00882912" w:rsidP="00750CA1">
      <w:pPr>
        <w:pStyle w:val="NoSpacing"/>
      </w:pPr>
      <w:r w:rsidRPr="008F5139">
        <w:t xml:space="preserve">In </w:t>
      </w:r>
      <w:r w:rsidR="00DF7FC0" w:rsidRPr="00F64F85">
        <w:t>May</w:t>
      </w:r>
      <w:r w:rsidR="004C56C8" w:rsidRPr="00F64F85">
        <w:t xml:space="preserve"> </w:t>
      </w:r>
      <w:r w:rsidR="006F36DB" w:rsidRPr="00F64F85">
        <w:t>2024</w:t>
      </w:r>
      <w:r w:rsidRPr="00F64F85">
        <w:t xml:space="preserve">, there was a data gathering exercise to </w:t>
      </w:r>
      <w:r w:rsidR="00E4766C" w:rsidRPr="00F64F85">
        <w:t xml:space="preserve">analyse the </w:t>
      </w:r>
      <w:r w:rsidRPr="00F64F85">
        <w:t xml:space="preserve">outcomes achieved over a length of time for clients </w:t>
      </w:r>
      <w:r w:rsidRPr="008F5139">
        <w:t>who had ‘graduated’ from treatment from The Living Room</w:t>
      </w:r>
      <w:r w:rsidR="005854CB" w:rsidRPr="008F5139">
        <w:t xml:space="preserve"> in the </w:t>
      </w:r>
      <w:r w:rsidR="005854CB" w:rsidRPr="00F64F85">
        <w:t xml:space="preserve">year </w:t>
      </w:r>
      <w:r w:rsidR="006F18C2" w:rsidRPr="00F64F85">
        <w:t xml:space="preserve">2023 </w:t>
      </w:r>
      <w:r w:rsidR="000D6090" w:rsidRPr="008F5139">
        <w:t>(January to December)</w:t>
      </w:r>
      <w:r w:rsidR="00C2750F" w:rsidRPr="008F5139">
        <w:t xml:space="preserve">. </w:t>
      </w:r>
      <w:r w:rsidR="009F7711" w:rsidRPr="008F5139">
        <w:t>This means to have an agreed leaving date, made jointly by the client and their keyworker, and then to leave our daily service</w:t>
      </w:r>
      <w:r w:rsidR="00E86B75">
        <w:t xml:space="preserve"> with all the tools they need to be in</w:t>
      </w:r>
      <w:r w:rsidR="000D2573">
        <w:t>dependent and sustain their recovery</w:t>
      </w:r>
      <w:r w:rsidR="00C2750F" w:rsidRPr="008F5139">
        <w:t xml:space="preserve">. </w:t>
      </w:r>
      <w:r w:rsidR="000D2573">
        <w:t xml:space="preserve">In </w:t>
      </w:r>
      <w:r w:rsidR="00B25E39">
        <w:t xml:space="preserve">February </w:t>
      </w:r>
      <w:r w:rsidR="000D2573">
        <w:t>2022, we introduced</w:t>
      </w:r>
      <w:r w:rsidR="00B25E39">
        <w:t xml:space="preserve"> a monthly </w:t>
      </w:r>
      <w:r w:rsidR="00A36066">
        <w:t>‘Graduates Group’ in each hub</w:t>
      </w:r>
      <w:r w:rsidR="00C2750F">
        <w:t xml:space="preserve">. </w:t>
      </w:r>
      <w:r w:rsidR="00A36066">
        <w:t xml:space="preserve">All people that </w:t>
      </w:r>
      <w:r w:rsidR="00A554D9" w:rsidRPr="008F5139">
        <w:t>graduate are invited</w:t>
      </w:r>
      <w:r w:rsidR="0066035D">
        <w:t xml:space="preserve"> </w:t>
      </w:r>
      <w:r w:rsidR="009A529C">
        <w:t xml:space="preserve">and attendance has been </w:t>
      </w:r>
      <w:r w:rsidR="006D3C77">
        <w:t>particularly good</w:t>
      </w:r>
      <w:r w:rsidR="009A529C">
        <w:t xml:space="preserve">, different people </w:t>
      </w:r>
      <w:r w:rsidR="006D3C77">
        <w:t xml:space="preserve">monthly </w:t>
      </w:r>
      <w:r w:rsidR="009403B7">
        <w:t>reconnecting with us and each other.</w:t>
      </w:r>
      <w:r w:rsidR="00A554D9" w:rsidRPr="008F5139">
        <w:t xml:space="preserve"> </w:t>
      </w:r>
    </w:p>
    <w:p w14:paraId="5BC43F00" w14:textId="77777777" w:rsidR="00750CA1" w:rsidRDefault="00750CA1" w:rsidP="00750CA1">
      <w:pPr>
        <w:pStyle w:val="NoSpacing"/>
      </w:pPr>
    </w:p>
    <w:p w14:paraId="12B1D951" w14:textId="77777777" w:rsidR="000D6090" w:rsidRPr="00750CA1" w:rsidRDefault="000D6090" w:rsidP="00750CA1">
      <w:pPr>
        <w:pStyle w:val="NoSpacing"/>
      </w:pPr>
    </w:p>
    <w:p w14:paraId="4BEAA4A2" w14:textId="71A189CF" w:rsidR="00882912" w:rsidRPr="000D6090" w:rsidRDefault="00882912" w:rsidP="00750CA1">
      <w:pPr>
        <w:pStyle w:val="NoSpacing"/>
        <w:rPr>
          <w:b/>
          <w:sz w:val="32"/>
          <w:szCs w:val="32"/>
        </w:rPr>
      </w:pPr>
      <w:r w:rsidRPr="000D6090">
        <w:rPr>
          <w:b/>
          <w:sz w:val="32"/>
          <w:szCs w:val="32"/>
        </w:rPr>
        <w:t xml:space="preserve">Parameters and data gathering </w:t>
      </w:r>
      <w:r w:rsidR="00024D13" w:rsidRPr="000D6090">
        <w:rPr>
          <w:b/>
          <w:sz w:val="32"/>
          <w:szCs w:val="32"/>
        </w:rPr>
        <w:t>explanation.</w:t>
      </w:r>
      <w:r w:rsidRPr="000D6090">
        <w:rPr>
          <w:b/>
          <w:sz w:val="32"/>
          <w:szCs w:val="32"/>
        </w:rPr>
        <w:t xml:space="preserve"> </w:t>
      </w:r>
    </w:p>
    <w:p w14:paraId="03BABB23" w14:textId="77777777" w:rsidR="00750CA1" w:rsidRPr="00E4766C" w:rsidRDefault="00750CA1" w:rsidP="00750CA1">
      <w:pPr>
        <w:pStyle w:val="NoSpacing"/>
        <w:rPr>
          <w:b/>
        </w:rPr>
      </w:pPr>
    </w:p>
    <w:p w14:paraId="2DA9F0DA" w14:textId="0E3917F0" w:rsidR="00882912" w:rsidRPr="00E4766C" w:rsidRDefault="00882912" w:rsidP="00640054">
      <w:pPr>
        <w:pStyle w:val="NoSpacing"/>
        <w:spacing w:after="120"/>
      </w:pPr>
      <w:r>
        <w:t xml:space="preserve">People that attended our service </w:t>
      </w:r>
      <w:r w:rsidR="006F18C2">
        <w:t xml:space="preserve">for </w:t>
      </w:r>
      <w:r w:rsidR="00C86176">
        <w:t xml:space="preserve">more that </w:t>
      </w:r>
      <w:r w:rsidR="003416CD">
        <w:t>3-months were included in this evaluation</w:t>
      </w:r>
      <w:r w:rsidR="00C2750F">
        <w:t xml:space="preserve">. </w:t>
      </w:r>
      <w:r w:rsidR="003416CD">
        <w:t>If attendance was under 3-months</w:t>
      </w:r>
      <w:r w:rsidR="00E51878">
        <w:t>, their information was not considered for inclusion</w:t>
      </w:r>
      <w:r w:rsidR="00754DC0">
        <w:t xml:space="preserve">, </w:t>
      </w:r>
      <w:r>
        <w:t xml:space="preserve">as </w:t>
      </w:r>
      <w:r w:rsidR="00FF2C2D">
        <w:t xml:space="preserve">the </w:t>
      </w:r>
      <w:r>
        <w:t xml:space="preserve">data </w:t>
      </w:r>
      <w:r w:rsidR="00FF2C2D">
        <w:t xml:space="preserve">would </w:t>
      </w:r>
      <w:r>
        <w:t>contain many ‘assessed but did not engage’ clients. Such clients may not have attended group or only attended a minimal number of sessions, thereby not having had enough time in</w:t>
      </w:r>
      <w:r w:rsidR="00E95DD1">
        <w:t>, or experience of</w:t>
      </w:r>
      <w:r w:rsidR="00640054">
        <w:t>,</w:t>
      </w:r>
      <w:r w:rsidR="00E95DD1">
        <w:t xml:space="preserve"> </w:t>
      </w:r>
      <w:r>
        <w:t xml:space="preserve">treatment at The Living Room to have an accurate appreciation of its effectiveness. </w:t>
      </w:r>
    </w:p>
    <w:p w14:paraId="6B89AB71" w14:textId="5C01A411" w:rsidR="00882912" w:rsidRPr="00E4766C" w:rsidRDefault="00882912" w:rsidP="00962DA3">
      <w:pPr>
        <w:pStyle w:val="NoSpacing"/>
        <w:spacing w:after="120"/>
      </w:pPr>
      <w:r w:rsidRPr="00E4766C">
        <w:t xml:space="preserve">The people contacted to take part </w:t>
      </w:r>
      <w:r w:rsidR="00640054">
        <w:t xml:space="preserve">in this evaluation </w:t>
      </w:r>
      <w:r w:rsidRPr="00E4766C">
        <w:t>have attended The Living Room in a regular, structured way, giving them an informed overview of our treatment</w:t>
      </w:r>
      <w:r w:rsidR="0049116E">
        <w:t>, and the difference it has made</w:t>
      </w:r>
      <w:r w:rsidR="00C2750F">
        <w:t xml:space="preserve">. </w:t>
      </w:r>
      <w:r w:rsidR="00546B55">
        <w:t>They are a</w:t>
      </w:r>
      <w:r w:rsidRPr="00E4766C">
        <w:t>ble to give a truly reflective assessment of their current wellbeing</w:t>
      </w:r>
      <w:r w:rsidR="00546B55">
        <w:t xml:space="preserve">, since graduation, </w:t>
      </w:r>
      <w:r w:rsidRPr="00E4766C">
        <w:t>compared to when first accessing treatment.</w:t>
      </w:r>
    </w:p>
    <w:p w14:paraId="1B82FC7F" w14:textId="12BC9928" w:rsidR="006E663D" w:rsidRPr="004C0320" w:rsidRDefault="006E663D" w:rsidP="00750CA1">
      <w:pPr>
        <w:pStyle w:val="NoSpacing"/>
        <w:rPr>
          <w:b/>
          <w:bCs/>
        </w:rPr>
      </w:pPr>
      <w:r w:rsidRPr="00E4766C">
        <w:t xml:space="preserve">The cohort for this year’s evaluation was gathered from all </w:t>
      </w:r>
      <w:r w:rsidR="006F18C2">
        <w:t>of our</w:t>
      </w:r>
      <w:r w:rsidRPr="00E4766C">
        <w:t xml:space="preserve"> centres (Stevenage, St Albans</w:t>
      </w:r>
      <w:r w:rsidR="006F18C2">
        <w:t xml:space="preserve"> and </w:t>
      </w:r>
      <w:r w:rsidRPr="00E4766C">
        <w:t>Watford</w:t>
      </w:r>
      <w:r w:rsidR="00E95DD1" w:rsidRPr="00E4766C">
        <w:t xml:space="preserve">) </w:t>
      </w:r>
      <w:r w:rsidRPr="00E4766C">
        <w:t xml:space="preserve">targeting people who had graduated between </w:t>
      </w:r>
      <w:r w:rsidRPr="004C0320">
        <w:rPr>
          <w:b/>
          <w:bCs/>
        </w:rPr>
        <w:t>01/01/</w:t>
      </w:r>
      <w:r w:rsidR="006F18C2" w:rsidRPr="004C0320">
        <w:rPr>
          <w:b/>
          <w:bCs/>
        </w:rPr>
        <w:t>202</w:t>
      </w:r>
      <w:r w:rsidR="006F18C2" w:rsidRPr="00F64F85">
        <w:rPr>
          <w:b/>
          <w:bCs/>
        </w:rPr>
        <w:t>3</w:t>
      </w:r>
      <w:r w:rsidR="006F18C2" w:rsidRPr="004C0320">
        <w:rPr>
          <w:b/>
          <w:bCs/>
        </w:rPr>
        <w:t xml:space="preserve"> </w:t>
      </w:r>
      <w:r w:rsidRPr="004C0320">
        <w:rPr>
          <w:b/>
          <w:bCs/>
        </w:rPr>
        <w:t>and 31/12/</w:t>
      </w:r>
      <w:r w:rsidR="006F18C2" w:rsidRPr="004C0320">
        <w:rPr>
          <w:b/>
          <w:bCs/>
        </w:rPr>
        <w:t>202</w:t>
      </w:r>
      <w:r w:rsidR="006F18C2" w:rsidRPr="00F64F85">
        <w:rPr>
          <w:b/>
          <w:bCs/>
        </w:rPr>
        <w:t>3</w:t>
      </w:r>
      <w:r w:rsidRPr="004C0320">
        <w:rPr>
          <w:b/>
          <w:bCs/>
        </w:rPr>
        <w:t xml:space="preserve">. </w:t>
      </w:r>
    </w:p>
    <w:p w14:paraId="0B1D6417" w14:textId="77777777" w:rsidR="00506CCE" w:rsidRDefault="00506CCE" w:rsidP="00750CA1">
      <w:pPr>
        <w:pStyle w:val="NoSpacing"/>
        <w:rPr>
          <w:b/>
        </w:rPr>
      </w:pPr>
    </w:p>
    <w:p w14:paraId="01957291" w14:textId="77777777" w:rsidR="00506CCE" w:rsidRPr="00506CCE" w:rsidRDefault="00506CCE" w:rsidP="00750CA1">
      <w:pPr>
        <w:pStyle w:val="NoSpacing"/>
        <w:rPr>
          <w:b/>
          <w:sz w:val="32"/>
          <w:szCs w:val="32"/>
        </w:rPr>
      </w:pPr>
      <w:r w:rsidRPr="00506CCE">
        <w:rPr>
          <w:b/>
          <w:sz w:val="32"/>
          <w:szCs w:val="32"/>
        </w:rPr>
        <w:t>How many people took part?</w:t>
      </w:r>
    </w:p>
    <w:p w14:paraId="5D58DE98" w14:textId="77777777" w:rsidR="00506CCE" w:rsidRPr="000D6090" w:rsidRDefault="00506CCE" w:rsidP="00750CA1">
      <w:pPr>
        <w:pStyle w:val="NoSpacing"/>
        <w:rPr>
          <w:b/>
        </w:rPr>
      </w:pPr>
    </w:p>
    <w:p w14:paraId="356056B8" w14:textId="684C5458" w:rsidR="00CE46D3" w:rsidRPr="00F64F85" w:rsidRDefault="006F18C2" w:rsidP="00962DA3">
      <w:pPr>
        <w:pStyle w:val="NoSpacing"/>
        <w:numPr>
          <w:ilvl w:val="0"/>
          <w:numId w:val="14"/>
        </w:numPr>
      </w:pPr>
      <w:r w:rsidRPr="00F64F85">
        <w:t>10</w:t>
      </w:r>
      <w:r w:rsidR="00824F09" w:rsidRPr="00F64F85">
        <w:t>0</w:t>
      </w:r>
      <w:r w:rsidR="00882912" w:rsidRPr="00F64F85">
        <w:t xml:space="preserve"> grad</w:t>
      </w:r>
      <w:r w:rsidR="00CE46D3" w:rsidRPr="00F64F85">
        <w:t xml:space="preserve">uated clients </w:t>
      </w:r>
      <w:r w:rsidR="00882912" w:rsidRPr="00F64F85">
        <w:t>were contacted to</w:t>
      </w:r>
      <w:r w:rsidR="00CE46D3" w:rsidRPr="00F64F85">
        <w:t xml:space="preserve"> take part in the evaluation.  </w:t>
      </w:r>
    </w:p>
    <w:p w14:paraId="4BEBAC8E" w14:textId="3B9867FC" w:rsidR="00882912" w:rsidRPr="00F64F85" w:rsidRDefault="006F18C2" w:rsidP="00962DA3">
      <w:pPr>
        <w:pStyle w:val="NoSpacing"/>
        <w:numPr>
          <w:ilvl w:val="0"/>
          <w:numId w:val="14"/>
        </w:numPr>
      </w:pPr>
      <w:r w:rsidRPr="00F64F85">
        <w:t xml:space="preserve">6 </w:t>
      </w:r>
      <w:r w:rsidR="00CE46D3" w:rsidRPr="00F64F85">
        <w:t>pe</w:t>
      </w:r>
      <w:r w:rsidR="00824F09" w:rsidRPr="00F64F85">
        <w:t>ople</w:t>
      </w:r>
      <w:r w:rsidR="00CE46D3" w:rsidRPr="00F64F85">
        <w:t>s</w:t>
      </w:r>
      <w:r w:rsidR="00824F09" w:rsidRPr="00F64F85">
        <w:t>’</w:t>
      </w:r>
      <w:r w:rsidR="00CE46D3" w:rsidRPr="00F64F85">
        <w:t xml:space="preserve"> </w:t>
      </w:r>
      <w:r w:rsidR="00882912" w:rsidRPr="00F64F85">
        <w:t>contact information w</w:t>
      </w:r>
      <w:r w:rsidR="00824F09" w:rsidRPr="00F64F85">
        <w:t>ere</w:t>
      </w:r>
      <w:r w:rsidR="00882912" w:rsidRPr="00F64F85">
        <w:t xml:space="preserve"> incorrect</w:t>
      </w:r>
      <w:r w:rsidR="00CE46D3" w:rsidRPr="00F64F85">
        <w:t xml:space="preserve">. </w:t>
      </w:r>
      <w:r w:rsidR="00882912" w:rsidRPr="00F64F85">
        <w:t xml:space="preserve"> </w:t>
      </w:r>
    </w:p>
    <w:p w14:paraId="2B47AA04" w14:textId="656F32EF" w:rsidR="00CE46D3" w:rsidRPr="00F64F85" w:rsidRDefault="00CE46D3" w:rsidP="00962DA3">
      <w:pPr>
        <w:pStyle w:val="NoSpacing"/>
        <w:numPr>
          <w:ilvl w:val="0"/>
          <w:numId w:val="14"/>
        </w:numPr>
      </w:pPr>
      <w:r w:rsidRPr="00F64F85">
        <w:t xml:space="preserve">We received </w:t>
      </w:r>
      <w:r w:rsidR="006F18C2" w:rsidRPr="00F64F85">
        <w:t xml:space="preserve">30 </w:t>
      </w:r>
      <w:r w:rsidR="009C5219" w:rsidRPr="00F64F85">
        <w:t>responses, a</w:t>
      </w:r>
      <w:r w:rsidR="000D6090" w:rsidRPr="00F64F85">
        <w:t xml:space="preserve"> </w:t>
      </w:r>
      <w:r w:rsidR="006F18C2" w:rsidRPr="00F64F85">
        <w:t>30</w:t>
      </w:r>
      <w:r w:rsidRPr="00F64F85">
        <w:t>% return</w:t>
      </w:r>
      <w:r w:rsidR="009C5219" w:rsidRPr="00F64F85">
        <w:t>.</w:t>
      </w:r>
    </w:p>
    <w:p w14:paraId="77521A8A" w14:textId="230F9102" w:rsidR="00CE46D3" w:rsidRPr="00E4766C" w:rsidRDefault="000D6090" w:rsidP="00962DA3">
      <w:pPr>
        <w:pStyle w:val="NoSpacing"/>
        <w:numPr>
          <w:ilvl w:val="0"/>
          <w:numId w:val="14"/>
        </w:numPr>
      </w:pPr>
      <w:r w:rsidRPr="00F64F85">
        <w:t xml:space="preserve">All </w:t>
      </w:r>
      <w:r w:rsidR="00350468" w:rsidRPr="00F64F85">
        <w:t xml:space="preserve">but </w:t>
      </w:r>
      <w:r w:rsidR="006F18C2" w:rsidRPr="00F64F85">
        <w:t xml:space="preserve">three </w:t>
      </w:r>
      <w:r w:rsidR="00350468" w:rsidRPr="00F64F85">
        <w:t>responder</w:t>
      </w:r>
      <w:r w:rsidR="006F18C2" w:rsidRPr="00F64F85">
        <w:t>s</w:t>
      </w:r>
      <w:r w:rsidR="00CE46D3" w:rsidRPr="00F64F85">
        <w:t xml:space="preserve"> </w:t>
      </w:r>
      <w:r w:rsidR="005854CB" w:rsidRPr="00F64F85">
        <w:t>completed</w:t>
      </w:r>
      <w:r w:rsidR="00CE46D3" w:rsidRPr="00F64F85">
        <w:t xml:space="preserve"> the survey online without </w:t>
      </w:r>
      <w:r w:rsidR="00CE46D3">
        <w:t>assistance.</w:t>
      </w:r>
      <w:r w:rsidR="00350468">
        <w:t xml:space="preserve"> </w:t>
      </w:r>
      <w:r w:rsidR="006F18C2">
        <w:t>Three people</w:t>
      </w:r>
      <w:r w:rsidR="00403DE4">
        <w:t xml:space="preserve"> </w:t>
      </w:r>
      <w:r w:rsidR="00350468">
        <w:t xml:space="preserve">requested telephone </w:t>
      </w:r>
      <w:r w:rsidR="006B2F7D">
        <w:t>contact</w:t>
      </w:r>
      <w:r w:rsidR="00350468">
        <w:t>, and a member of staff typed up their response.</w:t>
      </w:r>
    </w:p>
    <w:p w14:paraId="23D11E17" w14:textId="27B8A2AB" w:rsidR="006E663D" w:rsidRPr="00E4766C" w:rsidRDefault="006E663D" w:rsidP="00962DA3">
      <w:pPr>
        <w:pStyle w:val="NoSpacing"/>
        <w:numPr>
          <w:ilvl w:val="0"/>
          <w:numId w:val="14"/>
        </w:numPr>
      </w:pPr>
      <w:r w:rsidRPr="00E4766C">
        <w:t>Clients surveyed had a variety of addictions including drugs and alcohol, disordered eating, co-dependency, and other behavioural addictions.</w:t>
      </w:r>
    </w:p>
    <w:p w14:paraId="287C18DF" w14:textId="7BBE9D01" w:rsidR="006E663D" w:rsidRPr="00E4766C" w:rsidRDefault="006E663D" w:rsidP="00962DA3">
      <w:pPr>
        <w:pStyle w:val="NoSpacing"/>
        <w:numPr>
          <w:ilvl w:val="0"/>
          <w:numId w:val="14"/>
        </w:numPr>
      </w:pPr>
      <w:r w:rsidRPr="00E4766C">
        <w:t xml:space="preserve">The cohort comprised graduates from The Living Room’s addiction groups </w:t>
      </w:r>
      <w:r w:rsidR="00CA622E" w:rsidRPr="00E4766C">
        <w:t>and</w:t>
      </w:r>
      <w:r w:rsidRPr="00E4766C">
        <w:t xml:space="preserve"> the family and carers group</w:t>
      </w:r>
      <w:r w:rsidR="00CA622E">
        <w:t>s</w:t>
      </w:r>
      <w:r w:rsidRPr="00E4766C">
        <w:t xml:space="preserve">. </w:t>
      </w:r>
    </w:p>
    <w:p w14:paraId="3BD2E58C" w14:textId="463268E0" w:rsidR="006E663D" w:rsidRPr="00E4766C" w:rsidRDefault="006F18C2" w:rsidP="00962DA3">
      <w:pPr>
        <w:pStyle w:val="NoSpacing"/>
        <w:numPr>
          <w:ilvl w:val="0"/>
          <w:numId w:val="14"/>
        </w:numPr>
      </w:pPr>
      <w:r w:rsidRPr="00E4766C">
        <w:t>2</w:t>
      </w:r>
      <w:r>
        <w:t>2</w:t>
      </w:r>
      <w:r w:rsidRPr="00E4766C">
        <w:t xml:space="preserve"> </w:t>
      </w:r>
      <w:r w:rsidR="006E663D" w:rsidRPr="00E4766C">
        <w:t>responders attended our main addiction groups</w:t>
      </w:r>
      <w:r w:rsidR="00CA622E">
        <w:t>.</w:t>
      </w:r>
    </w:p>
    <w:p w14:paraId="24BD1117" w14:textId="4B691411" w:rsidR="006E663D" w:rsidRPr="00E4766C" w:rsidRDefault="006F18C2" w:rsidP="00962DA3">
      <w:pPr>
        <w:pStyle w:val="NoSpacing"/>
        <w:numPr>
          <w:ilvl w:val="0"/>
          <w:numId w:val="14"/>
        </w:numPr>
      </w:pPr>
      <w:r>
        <w:t>8</w:t>
      </w:r>
      <w:r w:rsidRPr="00E4766C">
        <w:t xml:space="preserve"> </w:t>
      </w:r>
      <w:r w:rsidR="006E663D" w:rsidRPr="00E4766C">
        <w:t>responders attended our family and carers groups</w:t>
      </w:r>
      <w:r w:rsidR="00CA622E">
        <w:t>.</w:t>
      </w:r>
    </w:p>
    <w:p w14:paraId="0445620C" w14:textId="77777777" w:rsidR="006E663D" w:rsidRPr="00E4766C" w:rsidRDefault="006E663D" w:rsidP="00962DA3">
      <w:pPr>
        <w:pStyle w:val="NoSpacing"/>
        <w:numPr>
          <w:ilvl w:val="0"/>
          <w:numId w:val="14"/>
        </w:numPr>
      </w:pPr>
      <w:r w:rsidRPr="00E4766C">
        <w:t>The cohort had spent a minimum of 3 months in treatment, graduated ‘addiction free’ and had given us consent to contact them via email and/or telephone.</w:t>
      </w:r>
    </w:p>
    <w:p w14:paraId="74CF0CCB" w14:textId="77777777" w:rsidR="006E663D" w:rsidRPr="00E4766C" w:rsidRDefault="006E663D" w:rsidP="00750CA1">
      <w:pPr>
        <w:pStyle w:val="NoSpacing"/>
      </w:pPr>
    </w:p>
    <w:p w14:paraId="7350DAEB" w14:textId="10418CA8" w:rsidR="00882912" w:rsidRPr="00350468" w:rsidRDefault="005854CB" w:rsidP="004C0320">
      <w:pPr>
        <w:pStyle w:val="NoSpacing"/>
        <w:spacing w:after="120"/>
      </w:pPr>
      <w:r>
        <w:t xml:space="preserve">A similar exercise conducted in </w:t>
      </w:r>
      <w:r w:rsidR="006F18C2">
        <w:t xml:space="preserve">2023 </w:t>
      </w:r>
      <w:r>
        <w:t xml:space="preserve">(for </w:t>
      </w:r>
      <w:r w:rsidR="006F18C2">
        <w:t xml:space="preserve">2022 </w:t>
      </w:r>
      <w:r>
        <w:t xml:space="preserve">graduates) surveyed </w:t>
      </w:r>
      <w:r w:rsidR="006F18C2">
        <w:t>90</w:t>
      </w:r>
      <w:r>
        <w:t xml:space="preserve"> graduates with </w:t>
      </w:r>
      <w:r w:rsidR="006F18C2">
        <w:t xml:space="preserve">38 </w:t>
      </w:r>
      <w:r w:rsidR="0045133A">
        <w:t xml:space="preserve">surveys </w:t>
      </w:r>
      <w:r w:rsidR="0045133A" w:rsidRPr="00F64F85">
        <w:t>completed, a</w:t>
      </w:r>
      <w:r w:rsidR="006F18C2" w:rsidRPr="00F64F85">
        <w:t xml:space="preserve"> 42</w:t>
      </w:r>
      <w:r w:rsidRPr="00F64F85">
        <w:t xml:space="preserve">% response </w:t>
      </w:r>
      <w:r>
        <w:t>rate.</w:t>
      </w:r>
    </w:p>
    <w:p w14:paraId="7FEB697F" w14:textId="77777777" w:rsidR="00882912" w:rsidRPr="00506CCE" w:rsidRDefault="00506CCE" w:rsidP="00882912">
      <w:pPr>
        <w:pStyle w:val="NoSpacing"/>
        <w:spacing w:after="120" w:line="360" w:lineRule="auto"/>
        <w:rPr>
          <w:rFonts w:cstheme="minorHAnsi"/>
          <w:b/>
          <w:sz w:val="32"/>
          <w:szCs w:val="32"/>
        </w:rPr>
      </w:pPr>
      <w:r w:rsidRPr="00506CCE">
        <w:rPr>
          <w:rFonts w:cstheme="minorHAnsi"/>
          <w:b/>
          <w:sz w:val="32"/>
          <w:szCs w:val="32"/>
        </w:rPr>
        <w:t>What q</w:t>
      </w:r>
      <w:r w:rsidR="009B7653" w:rsidRPr="00506CCE">
        <w:rPr>
          <w:rFonts w:cstheme="minorHAnsi"/>
          <w:b/>
          <w:sz w:val="32"/>
          <w:szCs w:val="32"/>
        </w:rPr>
        <w:t xml:space="preserve">uestions </w:t>
      </w:r>
      <w:r w:rsidRPr="00506CCE">
        <w:rPr>
          <w:rFonts w:cstheme="minorHAnsi"/>
          <w:b/>
          <w:sz w:val="32"/>
          <w:szCs w:val="32"/>
        </w:rPr>
        <w:t>were asked?</w:t>
      </w:r>
      <w:r w:rsidR="00882912" w:rsidRPr="00506CCE">
        <w:rPr>
          <w:rFonts w:cstheme="minorHAnsi"/>
          <w:b/>
          <w:sz w:val="32"/>
          <w:szCs w:val="32"/>
        </w:rPr>
        <w:t xml:space="preserve"> </w:t>
      </w:r>
    </w:p>
    <w:p w14:paraId="053B1E5B" w14:textId="023C9038" w:rsidR="00C63A4E" w:rsidRPr="00146611" w:rsidRDefault="00882912" w:rsidP="00A06DB6">
      <w:pPr>
        <w:pStyle w:val="NoSpacing"/>
        <w:numPr>
          <w:ilvl w:val="1"/>
          <w:numId w:val="1"/>
        </w:numPr>
        <w:rPr>
          <w:rFonts w:cstheme="minorHAnsi"/>
        </w:rPr>
      </w:pPr>
      <w:r w:rsidRPr="00146611">
        <w:rPr>
          <w:rFonts w:cstheme="minorHAnsi"/>
        </w:rPr>
        <w:t xml:space="preserve">Which addiction </w:t>
      </w:r>
      <w:r w:rsidR="00146611" w:rsidRPr="00146611">
        <w:rPr>
          <w:rFonts w:cstheme="minorHAnsi"/>
        </w:rPr>
        <w:t>did/</w:t>
      </w:r>
      <w:r w:rsidRPr="00146611">
        <w:rPr>
          <w:rFonts w:cstheme="minorHAnsi"/>
        </w:rPr>
        <w:t xml:space="preserve">do you consider </w:t>
      </w:r>
      <w:r w:rsidR="00C63A4E" w:rsidRPr="00146611">
        <w:rPr>
          <w:rFonts w:cstheme="minorHAnsi"/>
        </w:rPr>
        <w:t xml:space="preserve">to be your main </w:t>
      </w:r>
      <w:r w:rsidR="00DE1D53" w:rsidRPr="00146611">
        <w:rPr>
          <w:rFonts w:cstheme="minorHAnsi"/>
        </w:rPr>
        <w:t>addiction? *</w:t>
      </w:r>
    </w:p>
    <w:p w14:paraId="48084E38" w14:textId="58503053" w:rsidR="00C63A4E" w:rsidRPr="00146611" w:rsidRDefault="00C63A4E" w:rsidP="00A06DB6">
      <w:pPr>
        <w:pStyle w:val="NoSpacing"/>
        <w:numPr>
          <w:ilvl w:val="1"/>
          <w:numId w:val="1"/>
        </w:numPr>
        <w:rPr>
          <w:rFonts w:cstheme="minorHAnsi"/>
        </w:rPr>
      </w:pPr>
      <w:r w:rsidRPr="00146611">
        <w:rPr>
          <w:rFonts w:cstheme="minorHAnsi"/>
        </w:rPr>
        <w:t xml:space="preserve">Which other addictions did/do you consider you suffer </w:t>
      </w:r>
      <w:r w:rsidR="00DE1D53" w:rsidRPr="00146611">
        <w:rPr>
          <w:rFonts w:cstheme="minorHAnsi"/>
        </w:rPr>
        <w:t>from? *</w:t>
      </w:r>
    </w:p>
    <w:p w14:paraId="01AD86ED" w14:textId="009FC65C" w:rsidR="00E92708" w:rsidRPr="00146611" w:rsidRDefault="00E92708" w:rsidP="00E92708">
      <w:pPr>
        <w:pStyle w:val="NoSpacing"/>
        <w:numPr>
          <w:ilvl w:val="1"/>
          <w:numId w:val="1"/>
        </w:numPr>
        <w:rPr>
          <w:rFonts w:cstheme="minorHAnsi"/>
        </w:rPr>
      </w:pPr>
      <w:r w:rsidRPr="00146611">
        <w:rPr>
          <w:rFonts w:cstheme="minorHAnsi"/>
        </w:rPr>
        <w:t xml:space="preserve">How are you managing with </w:t>
      </w:r>
      <w:r w:rsidR="00DE1D53" w:rsidRPr="00146611">
        <w:rPr>
          <w:rFonts w:cstheme="minorHAnsi"/>
        </w:rPr>
        <w:t>abstinence? *</w:t>
      </w:r>
    </w:p>
    <w:p w14:paraId="791DD7A2" w14:textId="77777777" w:rsidR="00882912" w:rsidRPr="001D1718" w:rsidRDefault="00882912" w:rsidP="00882912">
      <w:pPr>
        <w:pStyle w:val="NoSpacing"/>
        <w:numPr>
          <w:ilvl w:val="1"/>
          <w:numId w:val="1"/>
        </w:numPr>
        <w:rPr>
          <w:rFonts w:cstheme="minorHAnsi"/>
        </w:rPr>
      </w:pPr>
      <w:r w:rsidRPr="001D1718">
        <w:rPr>
          <w:rFonts w:cstheme="minorHAnsi"/>
        </w:rPr>
        <w:t>How is your physical health?</w:t>
      </w:r>
    </w:p>
    <w:p w14:paraId="08E66223" w14:textId="77777777" w:rsidR="00882912" w:rsidRPr="001D1718" w:rsidRDefault="00882912" w:rsidP="00882912">
      <w:pPr>
        <w:pStyle w:val="NoSpacing"/>
        <w:numPr>
          <w:ilvl w:val="1"/>
          <w:numId w:val="1"/>
        </w:numPr>
        <w:rPr>
          <w:rFonts w:cstheme="minorHAnsi"/>
        </w:rPr>
      </w:pPr>
      <w:r w:rsidRPr="001D1718">
        <w:rPr>
          <w:rFonts w:cstheme="minorHAnsi"/>
        </w:rPr>
        <w:t>How would you rate your emotional and mental health?</w:t>
      </w:r>
    </w:p>
    <w:p w14:paraId="094F7BB6" w14:textId="357B8CC9" w:rsidR="00882912" w:rsidRPr="001D1718" w:rsidRDefault="00F11285" w:rsidP="00882912">
      <w:pPr>
        <w:pStyle w:val="NoSpacing"/>
        <w:numPr>
          <w:ilvl w:val="1"/>
          <w:numId w:val="1"/>
        </w:numPr>
        <w:rPr>
          <w:rFonts w:cstheme="minorHAnsi"/>
        </w:rPr>
      </w:pPr>
      <w:r w:rsidRPr="001D1718">
        <w:rPr>
          <w:rFonts w:cstheme="minorHAnsi"/>
        </w:rPr>
        <w:t xml:space="preserve">How are you </w:t>
      </w:r>
      <w:r w:rsidR="00882912" w:rsidRPr="001D1718">
        <w:rPr>
          <w:rFonts w:cstheme="minorHAnsi"/>
        </w:rPr>
        <w:t xml:space="preserve">managing with staying clear of criminal </w:t>
      </w:r>
      <w:r w:rsidR="00DE1D53" w:rsidRPr="001D1718">
        <w:rPr>
          <w:rFonts w:cstheme="minorHAnsi"/>
        </w:rPr>
        <w:t>activity? *</w:t>
      </w:r>
    </w:p>
    <w:p w14:paraId="4949A1ED" w14:textId="77777777" w:rsidR="00882912" w:rsidRPr="00973282" w:rsidRDefault="00882912" w:rsidP="00882912">
      <w:pPr>
        <w:pStyle w:val="NoSpacing"/>
        <w:numPr>
          <w:ilvl w:val="1"/>
          <w:numId w:val="1"/>
        </w:numPr>
        <w:rPr>
          <w:rFonts w:cstheme="minorHAnsi"/>
        </w:rPr>
      </w:pPr>
      <w:r w:rsidRPr="00973282">
        <w:rPr>
          <w:rFonts w:cstheme="minorHAnsi"/>
        </w:rPr>
        <w:t>Are you motivated and taking responsibility?</w:t>
      </w:r>
    </w:p>
    <w:p w14:paraId="28D5CC67" w14:textId="77777777" w:rsidR="00882912" w:rsidRPr="00973282" w:rsidRDefault="00882912" w:rsidP="00882912">
      <w:pPr>
        <w:pStyle w:val="NoSpacing"/>
        <w:numPr>
          <w:ilvl w:val="1"/>
          <w:numId w:val="1"/>
        </w:numPr>
        <w:rPr>
          <w:rFonts w:cstheme="minorHAnsi"/>
        </w:rPr>
      </w:pPr>
      <w:r w:rsidRPr="00973282">
        <w:rPr>
          <w:rFonts w:cstheme="minorHAnsi"/>
        </w:rPr>
        <w:t>How would you rate your current self-care and living skills?</w:t>
      </w:r>
    </w:p>
    <w:p w14:paraId="2D0F53F3" w14:textId="5C0FBE34" w:rsidR="00882912" w:rsidRPr="00973282" w:rsidRDefault="00882912" w:rsidP="00882912">
      <w:pPr>
        <w:pStyle w:val="NoSpacing"/>
        <w:numPr>
          <w:ilvl w:val="1"/>
          <w:numId w:val="1"/>
        </w:numPr>
        <w:rPr>
          <w:rFonts w:cstheme="minorHAnsi"/>
        </w:rPr>
      </w:pPr>
      <w:r w:rsidRPr="00973282">
        <w:rPr>
          <w:rFonts w:cstheme="minorHAnsi"/>
        </w:rPr>
        <w:t xml:space="preserve">Please tell us about your current housing </w:t>
      </w:r>
      <w:r w:rsidR="00DE1D53" w:rsidRPr="00973282">
        <w:rPr>
          <w:rFonts w:cstheme="minorHAnsi"/>
        </w:rPr>
        <w:t>situation. *</w:t>
      </w:r>
    </w:p>
    <w:p w14:paraId="40146486" w14:textId="77777777" w:rsidR="00882912" w:rsidRPr="00973282" w:rsidRDefault="00882912" w:rsidP="00882912">
      <w:pPr>
        <w:pStyle w:val="NoSpacing"/>
        <w:numPr>
          <w:ilvl w:val="1"/>
          <w:numId w:val="1"/>
        </w:numPr>
        <w:rPr>
          <w:rFonts w:cstheme="minorHAnsi"/>
        </w:rPr>
      </w:pPr>
      <w:r w:rsidRPr="00973282">
        <w:rPr>
          <w:rFonts w:cstheme="minorHAnsi"/>
        </w:rPr>
        <w:t>How satisfied are you with your social networks and family relationships?</w:t>
      </w:r>
    </w:p>
    <w:p w14:paraId="69613AF3" w14:textId="77777777" w:rsidR="00A436E4" w:rsidRPr="00A06AC0" w:rsidRDefault="00A436E4" w:rsidP="00A436E4">
      <w:pPr>
        <w:pStyle w:val="NoSpacing"/>
        <w:numPr>
          <w:ilvl w:val="1"/>
          <w:numId w:val="1"/>
        </w:numPr>
        <w:rPr>
          <w:rFonts w:cstheme="minorHAnsi"/>
        </w:rPr>
      </w:pPr>
      <w:r w:rsidRPr="00A06AC0">
        <w:rPr>
          <w:rFonts w:cstheme="minorHAnsi"/>
        </w:rPr>
        <w:t xml:space="preserve">Are you currently in paid employment? </w:t>
      </w:r>
    </w:p>
    <w:p w14:paraId="521F670D" w14:textId="77777777" w:rsidR="00A436E4" w:rsidRDefault="00A06AC0" w:rsidP="00A436E4">
      <w:pPr>
        <w:pStyle w:val="NoSpacing"/>
        <w:numPr>
          <w:ilvl w:val="0"/>
          <w:numId w:val="2"/>
        </w:numPr>
        <w:rPr>
          <w:rFonts w:cstheme="minorHAnsi"/>
        </w:rPr>
      </w:pPr>
      <w:r>
        <w:rPr>
          <w:rFonts w:cstheme="minorHAnsi"/>
        </w:rPr>
        <w:t>If yes, please let us know how you work.</w:t>
      </w:r>
    </w:p>
    <w:p w14:paraId="19C13158" w14:textId="77777777" w:rsidR="00A06AC0" w:rsidRPr="00A06AC0" w:rsidRDefault="00A06AC0" w:rsidP="00A436E4">
      <w:pPr>
        <w:pStyle w:val="NoSpacing"/>
        <w:numPr>
          <w:ilvl w:val="0"/>
          <w:numId w:val="2"/>
        </w:numPr>
        <w:rPr>
          <w:rFonts w:cstheme="minorHAnsi"/>
        </w:rPr>
      </w:pPr>
      <w:r>
        <w:rPr>
          <w:rFonts w:cstheme="minorHAnsi"/>
        </w:rPr>
        <w:t>If not in paid employment, please tell us what your current situation is.</w:t>
      </w:r>
    </w:p>
    <w:p w14:paraId="238ECBB8" w14:textId="77777777" w:rsidR="00A436E4" w:rsidRPr="00DA1AA3" w:rsidRDefault="00A436E4" w:rsidP="00A436E4">
      <w:pPr>
        <w:pStyle w:val="NoSpacing"/>
        <w:numPr>
          <w:ilvl w:val="1"/>
          <w:numId w:val="1"/>
        </w:numPr>
        <w:rPr>
          <w:rFonts w:cstheme="minorHAnsi"/>
        </w:rPr>
      </w:pPr>
      <w:r w:rsidRPr="00DA1AA3">
        <w:rPr>
          <w:rFonts w:cstheme="minorHAnsi"/>
        </w:rPr>
        <w:t>Have you accessed addiction support from any other organisation since attending The Living Room?</w:t>
      </w:r>
    </w:p>
    <w:p w14:paraId="382A2803" w14:textId="77777777" w:rsidR="00A436E4" w:rsidRPr="00DA1AA3" w:rsidRDefault="00A436E4" w:rsidP="00A436E4">
      <w:pPr>
        <w:pStyle w:val="NoSpacing"/>
        <w:numPr>
          <w:ilvl w:val="0"/>
          <w:numId w:val="2"/>
        </w:numPr>
        <w:rPr>
          <w:rFonts w:cstheme="minorHAnsi"/>
        </w:rPr>
      </w:pPr>
      <w:r w:rsidRPr="00DA1AA3">
        <w:rPr>
          <w:rFonts w:cstheme="minorHAnsi"/>
        </w:rPr>
        <w:t>If yes, which?</w:t>
      </w:r>
    </w:p>
    <w:p w14:paraId="444DD095" w14:textId="77777777" w:rsidR="00A436E4" w:rsidRPr="00E33117" w:rsidRDefault="00A436E4" w:rsidP="00A436E4">
      <w:pPr>
        <w:pStyle w:val="NoSpacing"/>
        <w:numPr>
          <w:ilvl w:val="1"/>
          <w:numId w:val="1"/>
        </w:numPr>
        <w:rPr>
          <w:rFonts w:cstheme="minorHAnsi"/>
        </w:rPr>
      </w:pPr>
      <w:r w:rsidRPr="00E33117">
        <w:rPr>
          <w:rFonts w:cstheme="minorHAnsi"/>
        </w:rPr>
        <w:t xml:space="preserve">Do you currently attend a fellowship? </w:t>
      </w:r>
    </w:p>
    <w:p w14:paraId="7847C7A1" w14:textId="77777777" w:rsidR="00A436E4" w:rsidRPr="00E33117" w:rsidRDefault="00A436E4" w:rsidP="00A436E4">
      <w:pPr>
        <w:pStyle w:val="NoSpacing"/>
        <w:numPr>
          <w:ilvl w:val="0"/>
          <w:numId w:val="2"/>
        </w:numPr>
        <w:rPr>
          <w:rFonts w:cstheme="minorHAnsi"/>
        </w:rPr>
      </w:pPr>
      <w:r w:rsidRPr="00E33117">
        <w:rPr>
          <w:rFonts w:cstheme="minorHAnsi"/>
        </w:rPr>
        <w:t>If yes, which?</w:t>
      </w:r>
    </w:p>
    <w:p w14:paraId="74C27414" w14:textId="77777777" w:rsidR="001F639B" w:rsidRPr="00EE78E1" w:rsidRDefault="001F639B" w:rsidP="00882912">
      <w:pPr>
        <w:pStyle w:val="ListParagraph"/>
        <w:numPr>
          <w:ilvl w:val="1"/>
          <w:numId w:val="1"/>
        </w:numPr>
        <w:spacing w:after="0" w:line="240" w:lineRule="auto"/>
        <w:rPr>
          <w:rFonts w:eastAsia="Times New Roman" w:cstheme="minorHAnsi"/>
          <w:bCs/>
          <w:lang w:eastAsia="en-GB"/>
        </w:rPr>
      </w:pPr>
      <w:r w:rsidRPr="00EE78E1">
        <w:rPr>
          <w:rFonts w:eastAsia="Times New Roman" w:cstheme="minorHAnsi"/>
          <w:bCs/>
          <w:lang w:eastAsia="en-GB"/>
        </w:rPr>
        <w:t>Did you have any idea of what to expect before coming to The Living Room?</w:t>
      </w:r>
    </w:p>
    <w:p w14:paraId="62EC2890" w14:textId="77777777" w:rsidR="001F639B" w:rsidRPr="00EE78E1" w:rsidRDefault="001F639B" w:rsidP="001F639B">
      <w:pPr>
        <w:pStyle w:val="ListParagraph"/>
        <w:numPr>
          <w:ilvl w:val="0"/>
          <w:numId w:val="2"/>
        </w:numPr>
        <w:spacing w:after="0" w:line="240" w:lineRule="auto"/>
        <w:rPr>
          <w:rFonts w:eastAsia="Times New Roman" w:cstheme="minorHAnsi"/>
          <w:bCs/>
          <w:lang w:eastAsia="en-GB"/>
        </w:rPr>
      </w:pPr>
      <w:r w:rsidRPr="00EE78E1">
        <w:rPr>
          <w:rFonts w:eastAsia="Times New Roman" w:cstheme="minorHAnsi"/>
          <w:bCs/>
          <w:lang w:eastAsia="en-GB"/>
        </w:rPr>
        <w:t>Was t</w:t>
      </w:r>
      <w:r w:rsidR="00EE78E1" w:rsidRPr="00EE78E1">
        <w:rPr>
          <w:rFonts w:eastAsia="Times New Roman" w:cstheme="minorHAnsi"/>
          <w:bCs/>
          <w:lang w:eastAsia="en-GB"/>
        </w:rPr>
        <w:t>his accurate?</w:t>
      </w:r>
    </w:p>
    <w:p w14:paraId="18DCFB8D" w14:textId="77777777" w:rsidR="001F639B" w:rsidRPr="00EE78E1" w:rsidRDefault="001F639B" w:rsidP="00B624A0">
      <w:pPr>
        <w:pStyle w:val="NoSpacing"/>
        <w:numPr>
          <w:ilvl w:val="1"/>
          <w:numId w:val="1"/>
        </w:numPr>
        <w:rPr>
          <w:rFonts w:cstheme="minorHAnsi"/>
        </w:rPr>
      </w:pPr>
      <w:r w:rsidRPr="00EE78E1">
        <w:rPr>
          <w:rFonts w:cstheme="minorHAnsi"/>
        </w:rPr>
        <w:t>Which part of your experience at The Living Room worked well for you?</w:t>
      </w:r>
    </w:p>
    <w:p w14:paraId="70AAFE87" w14:textId="77777777" w:rsidR="001F639B" w:rsidRPr="00EE78E1" w:rsidRDefault="001F639B" w:rsidP="00B624A0">
      <w:pPr>
        <w:pStyle w:val="NoSpacing"/>
        <w:numPr>
          <w:ilvl w:val="1"/>
          <w:numId w:val="1"/>
        </w:numPr>
        <w:rPr>
          <w:rFonts w:cstheme="minorHAnsi"/>
        </w:rPr>
      </w:pPr>
      <w:r w:rsidRPr="00EE78E1">
        <w:rPr>
          <w:rFonts w:cstheme="minorHAnsi"/>
        </w:rPr>
        <w:t xml:space="preserve">Has attending The Living Room changed how you </w:t>
      </w:r>
      <w:r w:rsidR="00EE78E1" w:rsidRPr="00EE78E1">
        <w:rPr>
          <w:rFonts w:cstheme="minorHAnsi"/>
        </w:rPr>
        <w:t xml:space="preserve">feel about </w:t>
      </w:r>
      <w:r w:rsidRPr="00EE78E1">
        <w:rPr>
          <w:rFonts w:cstheme="minorHAnsi"/>
        </w:rPr>
        <w:t>yourself?</w:t>
      </w:r>
    </w:p>
    <w:p w14:paraId="6AF3649F" w14:textId="279F3DA3" w:rsidR="00E33117" w:rsidRPr="00EE78E1" w:rsidRDefault="00DE1D53" w:rsidP="00E33117">
      <w:pPr>
        <w:pStyle w:val="NoSpacing"/>
        <w:numPr>
          <w:ilvl w:val="1"/>
          <w:numId w:val="1"/>
        </w:numPr>
        <w:rPr>
          <w:rFonts w:cstheme="minorHAnsi"/>
        </w:rPr>
      </w:pPr>
      <w:r w:rsidRPr="00EE78E1">
        <w:rPr>
          <w:rFonts w:cstheme="minorHAnsi"/>
        </w:rPr>
        <w:t>Overall,</w:t>
      </w:r>
      <w:r w:rsidR="00E33117" w:rsidRPr="00EE78E1">
        <w:rPr>
          <w:rFonts w:cstheme="minorHAnsi"/>
        </w:rPr>
        <w:t xml:space="preserve"> since leaving The Living Room how satisfied are you with your recovery?</w:t>
      </w:r>
    </w:p>
    <w:p w14:paraId="1668110A" w14:textId="77777777" w:rsidR="00E33117" w:rsidRPr="00E33117" w:rsidRDefault="00E33117" w:rsidP="00E33117">
      <w:pPr>
        <w:pStyle w:val="ListParagraph"/>
        <w:numPr>
          <w:ilvl w:val="1"/>
          <w:numId w:val="1"/>
        </w:numPr>
        <w:spacing w:after="0" w:line="240" w:lineRule="auto"/>
        <w:rPr>
          <w:rFonts w:eastAsia="Times New Roman" w:cstheme="minorHAnsi"/>
          <w:bCs/>
          <w:lang w:eastAsia="en-GB"/>
        </w:rPr>
      </w:pPr>
      <w:r w:rsidRPr="00E33117">
        <w:rPr>
          <w:rFonts w:eastAsia="Times New Roman" w:cstheme="minorHAnsi"/>
          <w:bCs/>
          <w:lang w:eastAsia="en-GB"/>
        </w:rPr>
        <w:t>Do you think attending The Living Room has benefited your recovery?</w:t>
      </w:r>
    </w:p>
    <w:p w14:paraId="3162680D" w14:textId="77777777" w:rsidR="00B624A0" w:rsidRPr="00EE78E1" w:rsidRDefault="00B624A0" w:rsidP="00B624A0">
      <w:pPr>
        <w:pStyle w:val="NoSpacing"/>
        <w:numPr>
          <w:ilvl w:val="1"/>
          <w:numId w:val="1"/>
        </w:numPr>
        <w:rPr>
          <w:rFonts w:cstheme="minorHAnsi"/>
        </w:rPr>
      </w:pPr>
      <w:r w:rsidRPr="00EE78E1">
        <w:rPr>
          <w:lang w:eastAsia="en-GB"/>
        </w:rPr>
        <w:t>What could The Living Room have done more of or differently to support you in sustained recovery?</w:t>
      </w:r>
    </w:p>
    <w:p w14:paraId="27128745" w14:textId="77777777" w:rsidR="00A436E4" w:rsidRPr="00B624A0" w:rsidRDefault="00A436E4" w:rsidP="00A436E4">
      <w:pPr>
        <w:pStyle w:val="NoSpacing"/>
        <w:ind w:left="1440"/>
        <w:rPr>
          <w:rFonts w:cstheme="minorHAnsi"/>
        </w:rPr>
      </w:pPr>
    </w:p>
    <w:p w14:paraId="1BE8B851" w14:textId="3272C329" w:rsidR="00F64F85" w:rsidRDefault="007563D6" w:rsidP="00750CA1">
      <w:pPr>
        <w:pStyle w:val="NoSpacing"/>
        <w:rPr>
          <w:lang w:eastAsia="en-GB"/>
        </w:rPr>
      </w:pPr>
      <w:r w:rsidRPr="00B37699">
        <w:rPr>
          <w:i/>
          <w:iCs/>
          <w:lang w:eastAsia="en-GB"/>
        </w:rPr>
        <w:t>*Questions posed to those attending main addiction groups</w:t>
      </w:r>
      <w:r w:rsidR="00B81599" w:rsidRPr="00B37699">
        <w:rPr>
          <w:i/>
          <w:iCs/>
          <w:lang w:eastAsia="en-GB"/>
        </w:rPr>
        <w:t xml:space="preserve">, </w:t>
      </w:r>
      <w:r w:rsidRPr="00B37699">
        <w:rPr>
          <w:i/>
          <w:iCs/>
          <w:lang w:eastAsia="en-GB"/>
        </w:rPr>
        <w:t>not family and carer/co-dependency clients</w:t>
      </w:r>
      <w:r w:rsidR="00B81599">
        <w:rPr>
          <w:lang w:eastAsia="en-GB"/>
        </w:rPr>
        <w:t>.</w:t>
      </w:r>
    </w:p>
    <w:p w14:paraId="060171F8" w14:textId="77777777" w:rsidR="00F64F85" w:rsidRDefault="00F64F85" w:rsidP="00750CA1">
      <w:pPr>
        <w:pStyle w:val="NoSpacing"/>
        <w:rPr>
          <w:lang w:eastAsia="en-GB"/>
        </w:rPr>
      </w:pPr>
    </w:p>
    <w:p w14:paraId="3D633302" w14:textId="6BD5B1B4" w:rsidR="00506CCE" w:rsidRPr="00506CCE" w:rsidRDefault="00506CCE" w:rsidP="00750CA1">
      <w:pPr>
        <w:pStyle w:val="NoSpacing"/>
        <w:rPr>
          <w:b/>
          <w:sz w:val="32"/>
          <w:szCs w:val="32"/>
          <w:lang w:eastAsia="en-GB"/>
        </w:rPr>
      </w:pPr>
      <w:r w:rsidRPr="00506CCE">
        <w:rPr>
          <w:b/>
          <w:sz w:val="32"/>
          <w:szCs w:val="32"/>
          <w:lang w:eastAsia="en-GB"/>
        </w:rPr>
        <w:t>How did we conduct the survey</w:t>
      </w:r>
      <w:r w:rsidR="00C2750F" w:rsidRPr="00506CCE">
        <w:rPr>
          <w:b/>
          <w:sz w:val="32"/>
          <w:szCs w:val="32"/>
          <w:lang w:eastAsia="en-GB"/>
        </w:rPr>
        <w:t xml:space="preserve">? </w:t>
      </w:r>
    </w:p>
    <w:p w14:paraId="21A8BB5B" w14:textId="77777777" w:rsidR="00506CCE" w:rsidRDefault="00506CCE" w:rsidP="00750CA1">
      <w:pPr>
        <w:pStyle w:val="NoSpacing"/>
        <w:rPr>
          <w:lang w:eastAsia="en-GB"/>
        </w:rPr>
      </w:pPr>
    </w:p>
    <w:p w14:paraId="61284D8D" w14:textId="009CE01F" w:rsidR="00750CA1" w:rsidRPr="00E4766C" w:rsidRDefault="00750CA1" w:rsidP="00750CA1">
      <w:pPr>
        <w:pStyle w:val="NoSpacing"/>
      </w:pPr>
      <w:r w:rsidRPr="00E4766C">
        <w:t xml:space="preserve">We used Microsoft Office Forms to collect individual survey results. </w:t>
      </w:r>
    </w:p>
    <w:p w14:paraId="6233FC9A" w14:textId="77777777" w:rsidR="00750CA1" w:rsidRDefault="00750CA1" w:rsidP="00750CA1">
      <w:pPr>
        <w:pStyle w:val="NoSpacing"/>
        <w:rPr>
          <w:lang w:eastAsia="en-GB"/>
        </w:rPr>
      </w:pPr>
    </w:p>
    <w:p w14:paraId="7F6E8CBD" w14:textId="6181F017" w:rsidR="00B624A0" w:rsidRPr="00CC167A" w:rsidRDefault="00882912" w:rsidP="004C0320">
      <w:pPr>
        <w:pStyle w:val="NoSpacing"/>
        <w:spacing w:after="120"/>
      </w:pPr>
      <w:r w:rsidRPr="00CC167A">
        <w:t>Clients received an emailed link to the evaluation</w:t>
      </w:r>
      <w:r w:rsidR="00FA7470">
        <w:t>,</w:t>
      </w:r>
      <w:r w:rsidRPr="00CC167A">
        <w:t xml:space="preserve"> along with an explanation of the reasons for requesting the information</w:t>
      </w:r>
      <w:r w:rsidR="00D47085">
        <w:t>, and how we process their data</w:t>
      </w:r>
      <w:r w:rsidRPr="00CC167A">
        <w:t xml:space="preserve">. </w:t>
      </w:r>
      <w:r w:rsidR="004F5DD2">
        <w:t>We included a</w:t>
      </w:r>
      <w:r w:rsidRPr="00CC167A">
        <w:t xml:space="preserve"> contact </w:t>
      </w:r>
      <w:r w:rsidR="00A436E4" w:rsidRPr="00CC167A">
        <w:t>email address</w:t>
      </w:r>
      <w:r w:rsidRPr="00CC167A">
        <w:t xml:space="preserve"> should anyone have any questions about the evaluation or </w:t>
      </w:r>
      <w:r w:rsidR="00FA7470">
        <w:t>whether</w:t>
      </w:r>
      <w:r w:rsidRPr="00CC167A">
        <w:t xml:space="preserve"> they required assistance to complete. </w:t>
      </w:r>
    </w:p>
    <w:p w14:paraId="65DA467E" w14:textId="042F881F" w:rsidR="004F5DD2" w:rsidRDefault="004F5DD2" w:rsidP="009B3392">
      <w:pPr>
        <w:pStyle w:val="NoSpacing"/>
        <w:spacing w:after="120"/>
      </w:pPr>
      <w:r>
        <w:t xml:space="preserve">We </w:t>
      </w:r>
      <w:r w:rsidR="00C91360">
        <w:t>did not</w:t>
      </w:r>
      <w:r>
        <w:t xml:space="preserve"> receive request for assistance to complete the survey</w:t>
      </w:r>
      <w:r w:rsidR="004225CA">
        <w:t xml:space="preserve"> from any respondents</w:t>
      </w:r>
      <w:r>
        <w:t xml:space="preserve">. </w:t>
      </w:r>
    </w:p>
    <w:p w14:paraId="3909371B" w14:textId="77777777" w:rsidR="00750CA1" w:rsidRPr="00CC167A" w:rsidRDefault="00750CA1" w:rsidP="004C0320">
      <w:pPr>
        <w:pStyle w:val="NoSpacing"/>
        <w:spacing w:after="120"/>
      </w:pPr>
    </w:p>
    <w:p w14:paraId="0D60DD0C" w14:textId="6A63339D" w:rsidR="00750CA1" w:rsidRPr="00CC167A" w:rsidRDefault="00750CA1" w:rsidP="004C0320">
      <w:pPr>
        <w:pStyle w:val="NoSpacing"/>
        <w:spacing w:after="120"/>
      </w:pPr>
      <w:r w:rsidRPr="00CC167A">
        <w:t>In certain questions clien</w:t>
      </w:r>
      <w:r w:rsidR="00A436E4" w:rsidRPr="00CC167A">
        <w:t xml:space="preserve">ts were asked to rate their current feeling/circumstance between 1 </w:t>
      </w:r>
      <w:r w:rsidRPr="00CC167A">
        <w:t xml:space="preserve">to 5, where 1 indicated a low score or undesirable outcome and </w:t>
      </w:r>
      <w:r w:rsidR="00C91360" w:rsidRPr="00CC167A">
        <w:t>five</w:t>
      </w:r>
      <w:r w:rsidRPr="00CC167A">
        <w:t xml:space="preserve"> indicated a high score or positive outcome.</w:t>
      </w:r>
    </w:p>
    <w:p w14:paraId="7C1FFB51" w14:textId="3450F2F2" w:rsidR="00750CA1" w:rsidRPr="00CC167A" w:rsidRDefault="00882912" w:rsidP="004C0320">
      <w:pPr>
        <w:pStyle w:val="NoSpacing"/>
        <w:spacing w:after="120"/>
      </w:pPr>
      <w:r w:rsidRPr="00CC167A">
        <w:t xml:space="preserve">Comparisons were made with clients’ scores during </w:t>
      </w:r>
      <w:r w:rsidR="00A436E4" w:rsidRPr="00CC167A">
        <w:t xml:space="preserve">their </w:t>
      </w:r>
      <w:r w:rsidRPr="00CC167A">
        <w:t>‘time in treatment</w:t>
      </w:r>
      <w:r w:rsidR="00D72A9E" w:rsidRPr="00CC167A">
        <w:t>.’</w:t>
      </w:r>
      <w:r w:rsidRPr="00CC167A">
        <w:t xml:space="preserve"> These scores were taken from their wel</w:t>
      </w:r>
      <w:r w:rsidR="001F3072" w:rsidRPr="00CC167A">
        <w:t>lbeing scores during t</w:t>
      </w:r>
      <w:r w:rsidRPr="00CC167A">
        <w:t>heir treatment journey to compare like-for-like against the</w:t>
      </w:r>
      <w:r w:rsidR="00A436E4" w:rsidRPr="00CC167A">
        <w:t>ir current</w:t>
      </w:r>
      <w:r w:rsidRPr="00CC167A">
        <w:t xml:space="preserve"> scores in the evaluation.</w:t>
      </w:r>
    </w:p>
    <w:p w14:paraId="060BCEFE" w14:textId="29F1CF83" w:rsidR="00750CA1" w:rsidRPr="00CC167A" w:rsidRDefault="00882912" w:rsidP="004C0320">
      <w:pPr>
        <w:pStyle w:val="NoSpacing"/>
        <w:spacing w:after="120"/>
      </w:pPr>
      <w:r>
        <w:t xml:space="preserve">We use a </w:t>
      </w:r>
      <w:r w:rsidR="002355D6">
        <w:t>‘Recovery Wellbeing W</w:t>
      </w:r>
      <w:r>
        <w:t>heel</w:t>
      </w:r>
      <w:r w:rsidR="002355D6">
        <w:t>’</w:t>
      </w:r>
      <w:r>
        <w:t xml:space="preserve"> in treatment to record scores</w:t>
      </w:r>
      <w:r w:rsidR="007D49DC">
        <w:t xml:space="preserve"> for client wellbeing</w:t>
      </w:r>
      <w:r>
        <w:t xml:space="preserve"> and those scores are rated ‘out of 10’ therefore th</w:t>
      </w:r>
      <w:r w:rsidR="007D49DC">
        <w:t xml:space="preserve">ose </w:t>
      </w:r>
      <w:r>
        <w:t xml:space="preserve">scores were divided by </w:t>
      </w:r>
      <w:r w:rsidR="00C91360">
        <w:t>two</w:t>
      </w:r>
      <w:r>
        <w:t xml:space="preserve"> to allow like-for-like comparison with this survey. </w:t>
      </w:r>
    </w:p>
    <w:p w14:paraId="7E918CC8" w14:textId="16F4D20A" w:rsidR="007E49BB" w:rsidRDefault="00882912" w:rsidP="00724414">
      <w:pPr>
        <w:pStyle w:val="NoSpacing"/>
        <w:spacing w:after="120"/>
      </w:pPr>
      <w:r w:rsidRPr="00CC167A">
        <w:t>T</w:t>
      </w:r>
      <w:r w:rsidR="00A436E4" w:rsidRPr="00CC167A">
        <w:t xml:space="preserve">his evaluation was started in </w:t>
      </w:r>
      <w:r w:rsidR="00350468">
        <w:t>April</w:t>
      </w:r>
      <w:r w:rsidR="00B624A0" w:rsidRPr="00CC167A">
        <w:t xml:space="preserve"> and </w:t>
      </w:r>
      <w:r w:rsidR="003E72EF" w:rsidRPr="00CC167A">
        <w:t xml:space="preserve">this report </w:t>
      </w:r>
      <w:r w:rsidR="00B624A0" w:rsidRPr="00CC167A">
        <w:t xml:space="preserve">finalised in </w:t>
      </w:r>
      <w:r w:rsidR="00F27C5E" w:rsidRPr="00F27C5E">
        <w:t>Ju</w:t>
      </w:r>
      <w:r w:rsidR="00DF7FC0">
        <w:t>ne</w:t>
      </w:r>
      <w:r w:rsidR="00B624A0" w:rsidRPr="00F27C5E">
        <w:t xml:space="preserve"> </w:t>
      </w:r>
      <w:r w:rsidR="006F18C2" w:rsidRPr="00CC167A">
        <w:t>202</w:t>
      </w:r>
      <w:r w:rsidR="006F18C2">
        <w:t>4</w:t>
      </w:r>
    </w:p>
    <w:p w14:paraId="13D9D84E" w14:textId="77777777" w:rsidR="00B37699" w:rsidRDefault="00B37699">
      <w:pPr>
        <w:rPr>
          <w:b/>
          <w:noProof/>
          <w:color w:val="872175"/>
          <w:sz w:val="40"/>
          <w:szCs w:val="40"/>
          <w:lang w:eastAsia="en-GB"/>
        </w:rPr>
      </w:pPr>
      <w:r>
        <w:rPr>
          <w:b/>
          <w:noProof/>
          <w:color w:val="872175"/>
          <w:sz w:val="40"/>
          <w:szCs w:val="40"/>
          <w:lang w:eastAsia="en-GB"/>
        </w:rPr>
        <w:br w:type="page"/>
      </w:r>
    </w:p>
    <w:p w14:paraId="36BA970F" w14:textId="1FB8E946" w:rsidR="00C91DB7" w:rsidRPr="00085B7F" w:rsidRDefault="00C91DB7" w:rsidP="00882912">
      <w:pPr>
        <w:pStyle w:val="NoSpacing"/>
        <w:spacing w:after="120" w:line="360" w:lineRule="auto"/>
        <w:rPr>
          <w:rFonts w:cstheme="minorHAnsi"/>
          <w:b/>
          <w:color w:val="872175"/>
          <w:sz w:val="32"/>
          <w:szCs w:val="32"/>
          <w:u w:val="single"/>
        </w:rPr>
      </w:pPr>
      <w:r w:rsidRPr="00085B7F">
        <w:rPr>
          <w:b/>
          <w:noProof/>
          <w:color w:val="872175"/>
          <w:sz w:val="40"/>
          <w:szCs w:val="40"/>
          <w:lang w:eastAsia="en-GB"/>
        </w:rPr>
        <w:t>Survey Results</w:t>
      </w:r>
      <w:r w:rsidRPr="00085B7F">
        <w:rPr>
          <w:rFonts w:cstheme="minorHAnsi"/>
          <w:b/>
          <w:color w:val="872175"/>
          <w:sz w:val="32"/>
          <w:szCs w:val="32"/>
          <w:u w:val="single"/>
        </w:rPr>
        <w:t xml:space="preserve"> </w:t>
      </w:r>
    </w:p>
    <w:p w14:paraId="25CF02C7" w14:textId="5399A56E" w:rsidR="00146611" w:rsidRDefault="00146611" w:rsidP="00146611">
      <w:pPr>
        <w:pStyle w:val="NoSpacing"/>
      </w:pPr>
      <w:r w:rsidRPr="00825A87">
        <w:rPr>
          <w:b/>
          <w:sz w:val="32"/>
          <w:szCs w:val="32"/>
        </w:rPr>
        <w:t xml:space="preserve">Question 1. </w:t>
      </w:r>
      <w:r w:rsidRPr="00146611">
        <w:rPr>
          <w:b/>
          <w:sz w:val="32"/>
          <w:szCs w:val="32"/>
        </w:rPr>
        <w:t xml:space="preserve">Which addiction did/do you consider to be your </w:t>
      </w:r>
      <w:r>
        <w:rPr>
          <w:b/>
          <w:sz w:val="32"/>
          <w:szCs w:val="32"/>
        </w:rPr>
        <w:t>main</w:t>
      </w:r>
      <w:r w:rsidRPr="00146611">
        <w:rPr>
          <w:b/>
          <w:sz w:val="32"/>
          <w:szCs w:val="32"/>
        </w:rPr>
        <w:t xml:space="preserve"> addiction?</w:t>
      </w:r>
      <w:r w:rsidR="00085B7F">
        <w:rPr>
          <w:b/>
          <w:sz w:val="32"/>
          <w:szCs w:val="32"/>
        </w:rPr>
        <w:t xml:space="preserve"> </w:t>
      </w:r>
      <w:r>
        <w:t>*This question was only answered by those attending our main addiction groups.</w:t>
      </w:r>
    </w:p>
    <w:p w14:paraId="11AA5042" w14:textId="77777777" w:rsidR="00146611" w:rsidRDefault="00146611" w:rsidP="00146611">
      <w:pPr>
        <w:pStyle w:val="NoSpacing"/>
      </w:pPr>
    </w:p>
    <w:p w14:paraId="4DD59DC9" w14:textId="4B028B13" w:rsidR="00146611" w:rsidRDefault="00E72724" w:rsidP="00146611">
      <w:pPr>
        <w:pStyle w:val="NoSpacing"/>
        <w:jc w:val="center"/>
        <w:rPr>
          <w:noProof/>
          <w:lang w:eastAsia="en-GB"/>
        </w:rPr>
      </w:pPr>
      <w:r>
        <w:rPr>
          <w:noProof/>
        </w:rPr>
        <w:drawing>
          <wp:inline distT="0" distB="0" distL="0" distR="0" wp14:anchorId="6A839C03" wp14:editId="39A5A120">
            <wp:extent cx="4572000" cy="2743200"/>
            <wp:effectExtent l="1066800" t="0" r="38100" b="76200"/>
            <wp:docPr id="302398107" name="Chart 1">
              <a:extLst xmlns:a="http://schemas.openxmlformats.org/drawingml/2006/main">
                <a:ext uri="{FF2B5EF4-FFF2-40B4-BE49-F238E27FC236}">
                  <a16:creationId xmlns:a16="http://schemas.microsoft.com/office/drawing/2014/main" id="{EE4DEC37-D0BD-49E5-067D-8A68E02F32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7130F80" w14:textId="77777777" w:rsidR="00146611" w:rsidRDefault="00146611" w:rsidP="00146611">
      <w:pPr>
        <w:pStyle w:val="NoSpacing"/>
        <w:jc w:val="center"/>
      </w:pPr>
      <w:r>
        <w:rPr>
          <w:noProof/>
          <w:lang w:eastAsia="en-GB"/>
        </w:rPr>
        <w:t xml:space="preserve"> </w:t>
      </w:r>
    </w:p>
    <w:p w14:paraId="51464F0E" w14:textId="63EB388D" w:rsidR="00146611" w:rsidRPr="00146611" w:rsidRDefault="00C91360" w:rsidP="00146611">
      <w:pPr>
        <w:pStyle w:val="NoSpacing"/>
      </w:pPr>
      <w:r w:rsidRPr="00146611">
        <w:t>Twenty-</w:t>
      </w:r>
      <w:r w:rsidR="00872469">
        <w:t>two</w:t>
      </w:r>
      <w:r w:rsidR="00146611" w:rsidRPr="00146611">
        <w:t xml:space="preserve"> main group clients </w:t>
      </w:r>
      <w:r w:rsidR="00A85E30" w:rsidRPr="00146611">
        <w:t>surveyed.</w:t>
      </w:r>
    </w:p>
    <w:p w14:paraId="1153B6B6" w14:textId="77777777" w:rsidR="00146611" w:rsidRPr="00146611" w:rsidRDefault="00146611" w:rsidP="00146611">
      <w:pPr>
        <w:pStyle w:val="NoSpacing"/>
      </w:pPr>
    </w:p>
    <w:p w14:paraId="539529CD" w14:textId="00E35903" w:rsidR="00146611" w:rsidRPr="00146611" w:rsidRDefault="00E72724" w:rsidP="001C4BE0">
      <w:pPr>
        <w:pStyle w:val="NoSpacing"/>
        <w:spacing w:after="120"/>
      </w:pPr>
      <w:r>
        <w:t>Alcohol was the clear leader with 13 of 22 respondents stating it as their main addiction. There was an even spread across the other main addictions.</w:t>
      </w:r>
    </w:p>
    <w:p w14:paraId="478DCEA6" w14:textId="19F36B1D" w:rsidR="00146611" w:rsidRPr="00146611" w:rsidRDefault="00146611" w:rsidP="00DB103D">
      <w:pPr>
        <w:pStyle w:val="NoSpacing"/>
      </w:pPr>
      <w:r w:rsidRPr="00146611">
        <w:t xml:space="preserve">This result </w:t>
      </w:r>
      <w:r w:rsidR="00DB103D">
        <w:t xml:space="preserve">varies from last years’ findings. Alcohol was still the addiction with the highest numbers in the previous year, however </w:t>
      </w:r>
      <w:r w:rsidR="00E72724">
        <w:t>Disordered Eating had much higher numbers. The other addictions have a similar spread to last year.</w:t>
      </w:r>
    </w:p>
    <w:p w14:paraId="263D92D8" w14:textId="7ADECCA9" w:rsidR="00146611" w:rsidRDefault="00684611" w:rsidP="00882912">
      <w:pPr>
        <w:pStyle w:val="NoSpacing"/>
        <w:spacing w:after="120" w:line="360" w:lineRule="auto"/>
        <w:rPr>
          <w:rFonts w:cstheme="minorHAnsi"/>
          <w:b/>
          <w:sz w:val="32"/>
          <w:szCs w:val="32"/>
          <w:u w:val="single"/>
        </w:rPr>
      </w:pPr>
      <w:r>
        <w:rPr>
          <w:noProof/>
        </w:rPr>
        <w:drawing>
          <wp:anchor distT="0" distB="0" distL="114300" distR="114300" simplePos="0" relativeHeight="251662336" behindDoc="0" locked="0" layoutInCell="1" allowOverlap="1" wp14:anchorId="7D56C39A" wp14:editId="4A79B3C1">
            <wp:simplePos x="0" y="0"/>
            <wp:positionH relativeFrom="margin">
              <wp:posOffset>1095375</wp:posOffset>
            </wp:positionH>
            <wp:positionV relativeFrom="paragraph">
              <wp:posOffset>373380</wp:posOffset>
            </wp:positionV>
            <wp:extent cx="4629150" cy="2381250"/>
            <wp:effectExtent l="114300" t="95250" r="114300" b="95250"/>
            <wp:wrapNone/>
            <wp:docPr id="258673036" name="Chart 1">
              <a:extLst xmlns:a="http://schemas.openxmlformats.org/drawingml/2006/main">
                <a:ext uri="{FF2B5EF4-FFF2-40B4-BE49-F238E27FC236}">
                  <a16:creationId xmlns:a16="http://schemas.microsoft.com/office/drawing/2014/main" id="{A66D3753-BFC7-0E41-9056-414813EDB7CC}"/>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440ABE21" w14:textId="58BB10FF" w:rsidR="00790C32" w:rsidRDefault="00790C32">
      <w:pPr>
        <w:rPr>
          <w:b/>
          <w:sz w:val="32"/>
          <w:szCs w:val="32"/>
        </w:rPr>
      </w:pPr>
      <w:r>
        <w:rPr>
          <w:b/>
          <w:sz w:val="32"/>
          <w:szCs w:val="32"/>
        </w:rPr>
        <w:br w:type="page"/>
      </w:r>
    </w:p>
    <w:p w14:paraId="23372876" w14:textId="177A25D9" w:rsidR="00146611" w:rsidRPr="00825A87" w:rsidRDefault="00146611" w:rsidP="00146611">
      <w:pPr>
        <w:pStyle w:val="NoSpacing"/>
        <w:rPr>
          <w:b/>
          <w:sz w:val="32"/>
          <w:szCs w:val="32"/>
        </w:rPr>
      </w:pPr>
      <w:r w:rsidRPr="00825A87">
        <w:rPr>
          <w:b/>
          <w:sz w:val="32"/>
          <w:szCs w:val="32"/>
        </w:rPr>
        <w:t>Question 2.</w:t>
      </w:r>
    </w:p>
    <w:p w14:paraId="1617EEFE" w14:textId="77777777" w:rsidR="00146611" w:rsidRPr="00A06DB6" w:rsidRDefault="00146611" w:rsidP="00146611">
      <w:pPr>
        <w:pStyle w:val="NoSpacing"/>
        <w:rPr>
          <w:b/>
          <w:sz w:val="32"/>
          <w:szCs w:val="32"/>
        </w:rPr>
      </w:pPr>
      <w:r w:rsidRPr="00A06DB6">
        <w:rPr>
          <w:b/>
          <w:sz w:val="32"/>
          <w:szCs w:val="32"/>
        </w:rPr>
        <w:t>Which other addictions did/do you consider you suffer from?</w:t>
      </w:r>
    </w:p>
    <w:p w14:paraId="2F383BA0" w14:textId="063E4CA2" w:rsidR="00146611" w:rsidRDefault="00146611" w:rsidP="00146611">
      <w:pPr>
        <w:pStyle w:val="NoSpacing"/>
      </w:pPr>
      <w:r>
        <w:t>*</w:t>
      </w:r>
      <w:r w:rsidR="00C87AF9">
        <w:t>This question</w:t>
      </w:r>
      <w:r>
        <w:t xml:space="preserve"> was only answered by those attending our main addiction groups.</w:t>
      </w:r>
    </w:p>
    <w:p w14:paraId="1B542931" w14:textId="77777777" w:rsidR="00146611" w:rsidRDefault="00146611" w:rsidP="00146611">
      <w:pPr>
        <w:pStyle w:val="NoSpacing"/>
      </w:pPr>
    </w:p>
    <w:p w14:paraId="06BCFBE5" w14:textId="77777777" w:rsidR="00146611" w:rsidRDefault="00146611" w:rsidP="00146611">
      <w:pPr>
        <w:pStyle w:val="NoSpacing"/>
      </w:pPr>
      <w:r>
        <w:t>Apart from naming one ‘main’ addiction we asked our cohort to indicate any number of other addictions they consider themselves to suffer from.</w:t>
      </w:r>
    </w:p>
    <w:p w14:paraId="1B18316C" w14:textId="77777777" w:rsidR="00146611" w:rsidRDefault="00146611" w:rsidP="00146611">
      <w:pPr>
        <w:pStyle w:val="NoSpacing"/>
      </w:pPr>
    </w:p>
    <w:p w14:paraId="0A2CBCAD" w14:textId="77777777" w:rsidR="00146611" w:rsidRDefault="00146611" w:rsidP="00146611">
      <w:pPr>
        <w:pStyle w:val="NoSpacing"/>
      </w:pPr>
    </w:p>
    <w:p w14:paraId="714EF46A" w14:textId="2A60EDDC" w:rsidR="00146611" w:rsidRDefault="00DE2106" w:rsidP="002C35F2">
      <w:pPr>
        <w:pStyle w:val="NoSpacing"/>
        <w:jc w:val="center"/>
      </w:pPr>
      <w:r w:rsidRPr="00684611">
        <w:rPr>
          <w:noProof/>
          <w:shd w:val="clear" w:color="auto" w:fill="872175"/>
        </w:rPr>
        <w:drawing>
          <wp:inline distT="0" distB="0" distL="0" distR="0" wp14:anchorId="576E71D5" wp14:editId="39F1C8D5">
            <wp:extent cx="4572000" cy="2743200"/>
            <wp:effectExtent l="0" t="0" r="0" b="0"/>
            <wp:docPr id="86748792" name="Chart 1">
              <a:extLst xmlns:a="http://schemas.openxmlformats.org/drawingml/2006/main">
                <a:ext uri="{FF2B5EF4-FFF2-40B4-BE49-F238E27FC236}">
                  <a16:creationId xmlns:a16="http://schemas.microsoft.com/office/drawing/2014/main" id="{F7C425F5-73C2-58A9-5EC2-2381485B3D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D036FDB" w14:textId="77777777" w:rsidR="00146611" w:rsidRPr="002D14AA" w:rsidRDefault="00146611" w:rsidP="00146611">
      <w:pPr>
        <w:pStyle w:val="NoSpacing"/>
        <w:rPr>
          <w:b/>
        </w:rPr>
      </w:pPr>
    </w:p>
    <w:p w14:paraId="07E70D63" w14:textId="0A0494B0" w:rsidR="00146611" w:rsidRPr="00146611" w:rsidRDefault="00C91360" w:rsidP="004E0E98">
      <w:pPr>
        <w:pStyle w:val="NoSpacing"/>
        <w:spacing w:after="120"/>
      </w:pPr>
      <w:r w:rsidRPr="00146611">
        <w:t>Nine</w:t>
      </w:r>
      <w:r w:rsidR="00146611" w:rsidRPr="00146611">
        <w:t xml:space="preserve"> responders indicated they had no addictions other than their main addiction, however </w:t>
      </w:r>
      <w:r w:rsidR="00DE2106">
        <w:t>28</w:t>
      </w:r>
      <w:r w:rsidR="00DE2106" w:rsidRPr="00146611">
        <w:t xml:space="preserve"> </w:t>
      </w:r>
      <w:r w:rsidR="00146611" w:rsidRPr="00146611">
        <w:t xml:space="preserve">instances of other addictions were selected amongst the remaining </w:t>
      </w:r>
      <w:r w:rsidR="00DE2106">
        <w:t>22</w:t>
      </w:r>
      <w:r w:rsidR="00DE2106" w:rsidRPr="00146611">
        <w:t xml:space="preserve"> </w:t>
      </w:r>
      <w:r w:rsidR="00146611" w:rsidRPr="00146611">
        <w:t>responders in this cohort. This clearly indicates a prevalence of individuals suffering from multiple addictions in our group</w:t>
      </w:r>
      <w:r w:rsidR="002C35F2">
        <w:t xml:space="preserve"> – </w:t>
      </w:r>
      <w:r w:rsidR="00DE2106" w:rsidRPr="00F374C2">
        <w:t>59</w:t>
      </w:r>
      <w:r w:rsidR="002C35F2" w:rsidRPr="00F374C2">
        <w:t>%</w:t>
      </w:r>
      <w:r w:rsidR="002C35F2" w:rsidRPr="004C0320">
        <w:rPr>
          <w:color w:val="FF0000"/>
        </w:rPr>
        <w:t xml:space="preserve"> </w:t>
      </w:r>
      <w:r w:rsidR="002C35F2">
        <w:t>of people surveyed.</w:t>
      </w:r>
      <w:r w:rsidR="00146611" w:rsidRPr="00146611">
        <w:t xml:space="preserve"> </w:t>
      </w:r>
    </w:p>
    <w:p w14:paraId="45F946F0" w14:textId="6CC8DDEE" w:rsidR="00146611" w:rsidRPr="00146611" w:rsidRDefault="00146611" w:rsidP="00146611">
      <w:pPr>
        <w:pStyle w:val="NoSpacing"/>
      </w:pPr>
      <w:r w:rsidRPr="00146611">
        <w:t xml:space="preserve">It is not known </w:t>
      </w:r>
      <w:r w:rsidR="004E0E98">
        <w:t>(</w:t>
      </w:r>
      <w:r w:rsidR="00732AA9">
        <w:t xml:space="preserve">the question </w:t>
      </w:r>
      <w:r w:rsidR="00C91360">
        <w:t>was not</w:t>
      </w:r>
      <w:r w:rsidR="00732AA9">
        <w:t xml:space="preserve"> asked) </w:t>
      </w:r>
      <w:r w:rsidRPr="00146611">
        <w:t xml:space="preserve">whether our cohort struggled with these different addictions concurrently or whether they had occurred independently at different life stages.  </w:t>
      </w:r>
    </w:p>
    <w:p w14:paraId="072332F8" w14:textId="77777777" w:rsidR="00146611" w:rsidRPr="00146611" w:rsidRDefault="00146611" w:rsidP="00146611">
      <w:pPr>
        <w:pStyle w:val="NoSpacing"/>
      </w:pPr>
    </w:p>
    <w:p w14:paraId="6C66F609" w14:textId="77777777" w:rsidR="00146611" w:rsidRPr="00146611" w:rsidRDefault="00146611" w:rsidP="00146611">
      <w:pPr>
        <w:pStyle w:val="NoSpacing"/>
      </w:pPr>
      <w:r w:rsidRPr="00146611">
        <w:t>9 responders = 1 addiction (main)</w:t>
      </w:r>
    </w:p>
    <w:p w14:paraId="44F99BF9" w14:textId="4A92EDAA" w:rsidR="00146611" w:rsidRPr="00146611" w:rsidRDefault="00DE2106" w:rsidP="00146611">
      <w:pPr>
        <w:pStyle w:val="NoSpacing"/>
      </w:pPr>
      <w:r>
        <w:t>8</w:t>
      </w:r>
      <w:r w:rsidRPr="00146611">
        <w:t xml:space="preserve"> </w:t>
      </w:r>
      <w:r w:rsidR="00146611" w:rsidRPr="00146611">
        <w:t>responders = 2 addictions</w:t>
      </w:r>
    </w:p>
    <w:p w14:paraId="36E17E18" w14:textId="002A4D1B" w:rsidR="00146611" w:rsidRPr="00146611" w:rsidRDefault="00DE2106" w:rsidP="00146611">
      <w:pPr>
        <w:pStyle w:val="NoSpacing"/>
      </w:pPr>
      <w:r>
        <w:t>2</w:t>
      </w:r>
      <w:r w:rsidRPr="00146611">
        <w:t xml:space="preserve"> </w:t>
      </w:r>
      <w:r w:rsidR="00146611" w:rsidRPr="00146611">
        <w:t>responders = 3 addictions</w:t>
      </w:r>
    </w:p>
    <w:p w14:paraId="03AF2202" w14:textId="3A82BD9B" w:rsidR="00146611" w:rsidRPr="00146611" w:rsidRDefault="00DE2106" w:rsidP="00146611">
      <w:pPr>
        <w:pStyle w:val="NoSpacing"/>
      </w:pPr>
      <w:r>
        <w:t>2</w:t>
      </w:r>
      <w:r w:rsidRPr="00146611">
        <w:t xml:space="preserve"> </w:t>
      </w:r>
      <w:r w:rsidR="00146611" w:rsidRPr="00146611">
        <w:t>responders = 4 addictions</w:t>
      </w:r>
    </w:p>
    <w:p w14:paraId="70B85E8C" w14:textId="55FA9235" w:rsidR="00146611" w:rsidRPr="00146611" w:rsidRDefault="00146611" w:rsidP="00146611">
      <w:pPr>
        <w:pStyle w:val="NoSpacing"/>
      </w:pPr>
      <w:r w:rsidRPr="00146611">
        <w:t xml:space="preserve">1 </w:t>
      </w:r>
      <w:r w:rsidR="00732AA9" w:rsidRPr="00146611">
        <w:t>responder</w:t>
      </w:r>
      <w:r w:rsidRPr="00146611">
        <w:t xml:space="preserve"> = 5+ addictions</w:t>
      </w:r>
    </w:p>
    <w:p w14:paraId="6C10070F" w14:textId="77777777" w:rsidR="00146611" w:rsidRPr="00146611" w:rsidRDefault="00146611" w:rsidP="00146611">
      <w:pPr>
        <w:pStyle w:val="NoSpacing"/>
      </w:pPr>
    </w:p>
    <w:p w14:paraId="3DEBC15C" w14:textId="77777777" w:rsidR="00146611" w:rsidRPr="00146611" w:rsidRDefault="00146611" w:rsidP="00146611">
      <w:pPr>
        <w:pStyle w:val="NoSpacing"/>
      </w:pPr>
      <w:r w:rsidRPr="00146611">
        <w:t xml:space="preserve">Results did not indicate whether being addicted to one substance/behaviour directly correlated with addiction to another. </w:t>
      </w:r>
    </w:p>
    <w:p w14:paraId="1865CA74" w14:textId="77777777" w:rsidR="00146611" w:rsidRPr="002D14AA" w:rsidRDefault="00146611" w:rsidP="00146611">
      <w:pPr>
        <w:pStyle w:val="NoSpacing"/>
        <w:rPr>
          <w:b/>
        </w:rPr>
      </w:pPr>
    </w:p>
    <w:p w14:paraId="799F3957" w14:textId="77777777" w:rsidR="00732AA9" w:rsidRDefault="00732AA9">
      <w:pPr>
        <w:rPr>
          <w:b/>
          <w:sz w:val="32"/>
          <w:szCs w:val="32"/>
        </w:rPr>
      </w:pPr>
      <w:r>
        <w:rPr>
          <w:b/>
          <w:sz w:val="32"/>
          <w:szCs w:val="32"/>
        </w:rPr>
        <w:br w:type="page"/>
      </w:r>
    </w:p>
    <w:p w14:paraId="14148A6D" w14:textId="08C7F218" w:rsidR="00146611" w:rsidRPr="00825A87" w:rsidRDefault="00146611" w:rsidP="00146611">
      <w:pPr>
        <w:pStyle w:val="NoSpacing"/>
        <w:rPr>
          <w:b/>
          <w:sz w:val="32"/>
          <w:szCs w:val="32"/>
        </w:rPr>
      </w:pPr>
      <w:r w:rsidRPr="00825A87">
        <w:rPr>
          <w:b/>
          <w:sz w:val="32"/>
          <w:szCs w:val="32"/>
        </w:rPr>
        <w:t>Question3.</w:t>
      </w:r>
    </w:p>
    <w:p w14:paraId="730F399B" w14:textId="77777777" w:rsidR="00146611" w:rsidRDefault="00146611" w:rsidP="00146611">
      <w:pPr>
        <w:pStyle w:val="NoSpacing"/>
        <w:rPr>
          <w:b/>
          <w:sz w:val="32"/>
          <w:szCs w:val="32"/>
        </w:rPr>
      </w:pPr>
      <w:r w:rsidRPr="00A06DB6">
        <w:rPr>
          <w:b/>
          <w:sz w:val="32"/>
          <w:szCs w:val="32"/>
        </w:rPr>
        <w:t>How are you managing with abstinence?</w:t>
      </w:r>
    </w:p>
    <w:p w14:paraId="2A21F07D" w14:textId="6C4C9D75" w:rsidR="00146611" w:rsidRDefault="00146611" w:rsidP="00146611">
      <w:pPr>
        <w:pStyle w:val="NoSpacing"/>
      </w:pPr>
      <w:r>
        <w:t>*</w:t>
      </w:r>
      <w:r w:rsidR="00732AA9">
        <w:t>This question</w:t>
      </w:r>
      <w:r>
        <w:t xml:space="preserve"> was only answered by those attending our main addiction groups.</w:t>
      </w:r>
    </w:p>
    <w:p w14:paraId="7313A494" w14:textId="44B0AF83" w:rsidR="00146611" w:rsidRPr="00A06DB6" w:rsidRDefault="0053631B" w:rsidP="004C0320">
      <w:pPr>
        <w:pStyle w:val="NoSpacing"/>
        <w:jc w:val="center"/>
        <w:rPr>
          <w:b/>
          <w:sz w:val="32"/>
          <w:szCs w:val="32"/>
        </w:rPr>
      </w:pPr>
      <w:r>
        <w:rPr>
          <w:noProof/>
        </w:rPr>
        <w:drawing>
          <wp:inline distT="0" distB="0" distL="0" distR="0" wp14:anchorId="61927C15" wp14:editId="5E5DA31D">
            <wp:extent cx="4457700" cy="2438400"/>
            <wp:effectExtent l="762000" t="114300" r="114300" b="171450"/>
            <wp:docPr id="1595071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71113" name=""/>
                    <pic:cNvPicPr/>
                  </pic:nvPicPr>
                  <pic:blipFill>
                    <a:blip r:embed="rId17"/>
                    <a:stretch>
                      <a:fillRect/>
                    </a:stretch>
                  </pic:blipFill>
                  <pic:spPr>
                    <a:xfrm>
                      <a:off x="0" y="0"/>
                      <a:ext cx="4457700" cy="243840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39DB24F" w14:textId="4F898ACA" w:rsidR="00146611" w:rsidRDefault="00146611" w:rsidP="00CB75EC">
      <w:pPr>
        <w:pStyle w:val="NoSpacing"/>
        <w:jc w:val="center"/>
      </w:pPr>
    </w:p>
    <w:p w14:paraId="63CE53F1" w14:textId="77777777" w:rsidR="00146611" w:rsidRDefault="00146611" w:rsidP="00146611">
      <w:pPr>
        <w:pStyle w:val="NoSpacing"/>
      </w:pPr>
      <w:r>
        <w:rPr>
          <w:noProof/>
          <w:lang w:eastAsia="en-GB"/>
        </w:rPr>
        <w:drawing>
          <wp:inline distT="0" distB="0" distL="0" distR="0" wp14:anchorId="7648142B" wp14:editId="463AA8B4">
            <wp:extent cx="5731510" cy="54102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541020"/>
                    </a:xfrm>
                    <a:prstGeom prst="rect">
                      <a:avLst/>
                    </a:prstGeom>
                  </pic:spPr>
                </pic:pic>
              </a:graphicData>
            </a:graphic>
          </wp:inline>
        </w:drawing>
      </w:r>
    </w:p>
    <w:p w14:paraId="7D773D2F" w14:textId="77777777" w:rsidR="00146611" w:rsidRDefault="00146611" w:rsidP="00146611">
      <w:pPr>
        <w:pStyle w:val="NoSpacing"/>
      </w:pPr>
    </w:p>
    <w:p w14:paraId="62731ED8" w14:textId="33F2EB79" w:rsidR="00146611" w:rsidRPr="00146611" w:rsidRDefault="00146611" w:rsidP="00146611">
      <w:pPr>
        <w:pStyle w:val="NoSpacing"/>
      </w:pPr>
      <w:r w:rsidRPr="00146611">
        <w:t xml:space="preserve">Of the clients that attended The Living Room for a substance or behavioural addiction, </w:t>
      </w:r>
      <w:r w:rsidR="00DE2106">
        <w:t>20</w:t>
      </w:r>
      <w:r w:rsidRPr="00146611">
        <w:t xml:space="preserve"> out of </w:t>
      </w:r>
      <w:r w:rsidR="00DE2106">
        <w:t>22</w:t>
      </w:r>
      <w:r w:rsidRPr="00146611">
        <w:t xml:space="preserve"> clients (</w:t>
      </w:r>
      <w:r w:rsidR="00DE2106" w:rsidRPr="00146611">
        <w:t>9</w:t>
      </w:r>
      <w:r w:rsidR="00DE2106">
        <w:t>1</w:t>
      </w:r>
      <w:r w:rsidRPr="00146611">
        <w:t xml:space="preserve">%) reported that they were able to manage their addiction better after treatment than when first accessing support. </w:t>
      </w:r>
    </w:p>
    <w:p w14:paraId="75733E86" w14:textId="77777777" w:rsidR="00146611" w:rsidRPr="00146611" w:rsidRDefault="00146611" w:rsidP="00146611">
      <w:pPr>
        <w:pStyle w:val="NoSpacing"/>
      </w:pPr>
    </w:p>
    <w:p w14:paraId="613296C2" w14:textId="2FF3103C" w:rsidR="00146611" w:rsidRPr="00146611" w:rsidRDefault="00DE2106" w:rsidP="00146611">
      <w:pPr>
        <w:pStyle w:val="NoSpacing"/>
      </w:pPr>
      <w:r>
        <w:t>More than half</w:t>
      </w:r>
      <w:r w:rsidR="00146611" w:rsidRPr="00146611">
        <w:t xml:space="preserve"> of graduates now rate themselves as a ‘5’ – managing well – no support needed’. </w:t>
      </w:r>
    </w:p>
    <w:p w14:paraId="6CCE88E2" w14:textId="77777777" w:rsidR="00146611" w:rsidRPr="00146611" w:rsidRDefault="00146611" w:rsidP="00146611">
      <w:pPr>
        <w:pStyle w:val="NoSpacing"/>
      </w:pPr>
    </w:p>
    <w:p w14:paraId="4A664255" w14:textId="4F11A769" w:rsidR="00146611" w:rsidRPr="00146611" w:rsidRDefault="00DE2106" w:rsidP="00146611">
      <w:pPr>
        <w:pStyle w:val="NoSpacing"/>
      </w:pPr>
      <w:r>
        <w:t>Seven</w:t>
      </w:r>
      <w:r w:rsidR="00146611" w:rsidRPr="00146611">
        <w:t xml:space="preserve"> </w:t>
      </w:r>
      <w:r w:rsidR="00A424C2">
        <w:t>graduates</w:t>
      </w:r>
      <w:r w:rsidR="00146611" w:rsidRPr="00146611">
        <w:t xml:space="preserve"> who rated themselves 5 in our survey had previously rated themselves as ‘1’ or below when they first attended The Living Room. </w:t>
      </w:r>
      <w:r>
        <w:t>Five</w:t>
      </w:r>
      <w:r w:rsidR="00146611" w:rsidRPr="00146611">
        <w:t xml:space="preserve"> clients’ score improved from 0.5 to 5.</w:t>
      </w:r>
    </w:p>
    <w:p w14:paraId="500B9703" w14:textId="77777777" w:rsidR="00146611" w:rsidRPr="00146611" w:rsidRDefault="00146611" w:rsidP="00146611">
      <w:pPr>
        <w:pStyle w:val="NoSpacing"/>
      </w:pPr>
    </w:p>
    <w:p w14:paraId="67AD29A6" w14:textId="79774371" w:rsidR="00146611" w:rsidRPr="00146611" w:rsidRDefault="00146611" w:rsidP="00146611">
      <w:pPr>
        <w:pStyle w:val="NoSpacing"/>
      </w:pPr>
      <w:r w:rsidRPr="00146611">
        <w:t xml:space="preserve">Our graduates achieved an average score of </w:t>
      </w:r>
      <w:r w:rsidR="00DE2106">
        <w:t>1.8</w:t>
      </w:r>
      <w:r w:rsidRPr="00146611">
        <w:t xml:space="preserve"> out of </w:t>
      </w:r>
      <w:r w:rsidR="006E1CBB" w:rsidRPr="00146611">
        <w:t>five</w:t>
      </w:r>
      <w:r w:rsidRPr="00146611">
        <w:t xml:space="preserve"> in managing their addictions at point of entry to treatment. After treatment they report an average score of 4.</w:t>
      </w:r>
      <w:r w:rsidR="00DE2106">
        <w:t>2</w:t>
      </w:r>
      <w:r w:rsidR="00DE2106" w:rsidRPr="00146611">
        <w:t xml:space="preserve"> </w:t>
      </w:r>
      <w:r w:rsidRPr="00146611">
        <w:t xml:space="preserve">which equates to </w:t>
      </w:r>
      <w:r w:rsidRPr="00F374C2">
        <w:t xml:space="preserve">a </w:t>
      </w:r>
      <w:r w:rsidR="00DE2106" w:rsidRPr="004C0320">
        <w:rPr>
          <w:b/>
          <w:bCs/>
        </w:rPr>
        <w:t>133</w:t>
      </w:r>
      <w:r w:rsidRPr="004C0320">
        <w:rPr>
          <w:b/>
          <w:bCs/>
        </w:rPr>
        <w:t>%</w:t>
      </w:r>
      <w:r w:rsidRPr="00F374C2">
        <w:t xml:space="preserve"> </w:t>
      </w:r>
      <w:r w:rsidRPr="00146611">
        <w:t>improvement</w:t>
      </w:r>
      <w:r w:rsidR="00D72A9E" w:rsidRPr="00146611">
        <w:t xml:space="preserve">. </w:t>
      </w:r>
    </w:p>
    <w:p w14:paraId="7923C428" w14:textId="77777777" w:rsidR="00146611" w:rsidRDefault="00146611" w:rsidP="00882912">
      <w:pPr>
        <w:pStyle w:val="NoSpacing"/>
        <w:spacing w:after="120" w:line="360" w:lineRule="auto"/>
        <w:rPr>
          <w:rFonts w:cstheme="minorHAnsi"/>
          <w:b/>
          <w:sz w:val="32"/>
          <w:szCs w:val="32"/>
          <w:u w:val="single"/>
        </w:rPr>
      </w:pPr>
    </w:p>
    <w:p w14:paraId="244D35FA" w14:textId="58DFEE95" w:rsidR="001C4BE0" w:rsidRDefault="00F374C2" w:rsidP="007969C8">
      <w:pPr>
        <w:jc w:val="center"/>
        <w:rPr>
          <w:rFonts w:cstheme="minorHAnsi"/>
          <w:b/>
          <w:sz w:val="32"/>
          <w:szCs w:val="32"/>
        </w:rPr>
      </w:pPr>
      <w:r w:rsidRPr="00684611">
        <w:rPr>
          <w:noProof/>
          <w:shd w:val="clear" w:color="auto" w:fill="872175"/>
        </w:rPr>
        <w:drawing>
          <wp:inline distT="0" distB="0" distL="0" distR="0" wp14:anchorId="21D0ACA9" wp14:editId="3563A006">
            <wp:extent cx="3838575" cy="1895475"/>
            <wp:effectExtent l="0" t="0" r="9525" b="9525"/>
            <wp:docPr id="1974799108" name="Chart 1">
              <a:extLst xmlns:a="http://schemas.openxmlformats.org/drawingml/2006/main">
                <a:ext uri="{FF2B5EF4-FFF2-40B4-BE49-F238E27FC236}">
                  <a16:creationId xmlns:a16="http://schemas.microsoft.com/office/drawing/2014/main" id="{31AE7BC3-0C95-F9FB-BAAE-449E696343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1C4BE0">
        <w:rPr>
          <w:rFonts w:cstheme="minorHAnsi"/>
          <w:b/>
          <w:sz w:val="32"/>
          <w:szCs w:val="32"/>
        </w:rPr>
        <w:br w:type="page"/>
      </w:r>
    </w:p>
    <w:p w14:paraId="6C292039" w14:textId="5BD20D18" w:rsidR="00146611" w:rsidRPr="00825A87" w:rsidRDefault="00146611" w:rsidP="00146611">
      <w:pPr>
        <w:pStyle w:val="NoSpacing"/>
        <w:rPr>
          <w:rFonts w:cstheme="minorHAnsi"/>
          <w:b/>
          <w:sz w:val="32"/>
          <w:szCs w:val="32"/>
        </w:rPr>
      </w:pPr>
      <w:r w:rsidRPr="00825A87">
        <w:rPr>
          <w:rFonts w:cstheme="minorHAnsi"/>
          <w:b/>
          <w:sz w:val="32"/>
          <w:szCs w:val="32"/>
        </w:rPr>
        <w:t>Question 4.</w:t>
      </w:r>
    </w:p>
    <w:p w14:paraId="00C627EB" w14:textId="77777777" w:rsidR="00146611" w:rsidRDefault="00146611" w:rsidP="00146611">
      <w:pPr>
        <w:pStyle w:val="NoSpacing"/>
        <w:rPr>
          <w:b/>
          <w:sz w:val="32"/>
          <w:szCs w:val="32"/>
        </w:rPr>
      </w:pPr>
      <w:r w:rsidRPr="009752F3">
        <w:rPr>
          <w:b/>
          <w:sz w:val="32"/>
          <w:szCs w:val="32"/>
        </w:rPr>
        <w:t>How is your physical health?</w:t>
      </w:r>
    </w:p>
    <w:p w14:paraId="504A92FE" w14:textId="77777777" w:rsidR="00825A87" w:rsidRDefault="00825A87" w:rsidP="00146611">
      <w:pPr>
        <w:pStyle w:val="NoSpacing"/>
        <w:rPr>
          <w:b/>
          <w:sz w:val="32"/>
          <w:szCs w:val="32"/>
        </w:rPr>
      </w:pPr>
    </w:p>
    <w:p w14:paraId="4CF60390" w14:textId="6F8EE933" w:rsidR="00146611" w:rsidRPr="009752F3" w:rsidRDefault="00825A87" w:rsidP="004C0320">
      <w:pPr>
        <w:pStyle w:val="NoSpacing"/>
        <w:jc w:val="center"/>
        <w:rPr>
          <w:b/>
          <w:sz w:val="32"/>
          <w:szCs w:val="32"/>
        </w:rPr>
      </w:pPr>
      <w:r>
        <w:rPr>
          <w:noProof/>
        </w:rPr>
        <w:drawing>
          <wp:inline distT="0" distB="0" distL="0" distR="0" wp14:anchorId="589546E2" wp14:editId="0819EF3C">
            <wp:extent cx="4752340" cy="2519432"/>
            <wp:effectExtent l="800100" t="114300" r="105410" b="186055"/>
            <wp:docPr id="798212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212556" name=""/>
                    <pic:cNvPicPr/>
                  </pic:nvPicPr>
                  <pic:blipFill>
                    <a:blip r:embed="rId20"/>
                    <a:stretch>
                      <a:fillRect/>
                    </a:stretch>
                  </pic:blipFill>
                  <pic:spPr>
                    <a:xfrm>
                      <a:off x="0" y="0"/>
                      <a:ext cx="4759411" cy="2523181"/>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14F39710" w14:textId="6F3044B3" w:rsidR="00146611" w:rsidRDefault="00146611" w:rsidP="004C0320">
      <w:pPr>
        <w:pStyle w:val="NoSpacing"/>
        <w:jc w:val="center"/>
      </w:pPr>
    </w:p>
    <w:p w14:paraId="5FF70765" w14:textId="77777777" w:rsidR="00146611" w:rsidRDefault="00146611" w:rsidP="00146611">
      <w:pPr>
        <w:pStyle w:val="NoSpacing"/>
      </w:pPr>
      <w:r>
        <w:rPr>
          <w:noProof/>
          <w:lang w:eastAsia="en-GB"/>
        </w:rPr>
        <w:drawing>
          <wp:inline distT="0" distB="0" distL="0" distR="0" wp14:anchorId="75E6AF48" wp14:editId="2DDF52CC">
            <wp:extent cx="5731510" cy="417830"/>
            <wp:effectExtent l="0" t="0" r="254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417830"/>
                    </a:xfrm>
                    <a:prstGeom prst="rect">
                      <a:avLst/>
                    </a:prstGeom>
                  </pic:spPr>
                </pic:pic>
              </a:graphicData>
            </a:graphic>
          </wp:inline>
        </w:drawing>
      </w:r>
    </w:p>
    <w:p w14:paraId="22E38B94" w14:textId="77777777" w:rsidR="00146611" w:rsidRDefault="00146611" w:rsidP="00146611">
      <w:pPr>
        <w:pStyle w:val="NoSpacing"/>
      </w:pPr>
    </w:p>
    <w:p w14:paraId="0E6E7719" w14:textId="7A5DEEA8" w:rsidR="00146611" w:rsidRPr="001D1718" w:rsidRDefault="00665045" w:rsidP="00146611">
      <w:pPr>
        <w:pStyle w:val="NoSpacing"/>
      </w:pPr>
      <w:r>
        <w:t>28</w:t>
      </w:r>
      <w:r w:rsidRPr="001D1718">
        <w:t xml:space="preserve"> </w:t>
      </w:r>
      <w:r w:rsidR="00146611" w:rsidRPr="001D1718">
        <w:t xml:space="preserve">out of </w:t>
      </w:r>
      <w:r>
        <w:t>30</w:t>
      </w:r>
      <w:r w:rsidRPr="001D1718">
        <w:t xml:space="preserve"> </w:t>
      </w:r>
      <w:r w:rsidR="00146611" w:rsidRPr="001D1718">
        <w:t>clients reported an improvement in their physical health after engaging with The Living Room. Our clients’ average score at start of treatment was 2.</w:t>
      </w:r>
      <w:r>
        <w:t>1</w:t>
      </w:r>
      <w:r w:rsidRPr="001D1718">
        <w:t xml:space="preserve"> </w:t>
      </w:r>
      <w:r w:rsidR="00146611" w:rsidRPr="001D1718">
        <w:t xml:space="preserve">out of </w:t>
      </w:r>
      <w:r w:rsidR="006E1CBB" w:rsidRPr="001D1718">
        <w:t>five</w:t>
      </w:r>
      <w:r w:rsidR="00146611" w:rsidRPr="001D1718">
        <w:t xml:space="preserve"> whereas it is now 3.</w:t>
      </w:r>
      <w:r>
        <w:t>9</w:t>
      </w:r>
      <w:r w:rsidR="003B7FA3">
        <w:t>.</w:t>
      </w:r>
    </w:p>
    <w:p w14:paraId="3EDBB4C0" w14:textId="77777777" w:rsidR="00146611" w:rsidRPr="001D1718" w:rsidRDefault="00146611" w:rsidP="00146611">
      <w:pPr>
        <w:pStyle w:val="NoSpacing"/>
      </w:pPr>
    </w:p>
    <w:p w14:paraId="0DB20C36" w14:textId="733C5018" w:rsidR="00146611" w:rsidRPr="001D1718" w:rsidRDefault="00665045" w:rsidP="00146611">
      <w:pPr>
        <w:pStyle w:val="NoSpacing"/>
      </w:pPr>
      <w:r>
        <w:t xml:space="preserve">20 </w:t>
      </w:r>
      <w:r w:rsidR="00146611" w:rsidRPr="001D1718">
        <w:t xml:space="preserve">out of </w:t>
      </w:r>
      <w:r w:rsidRPr="001D1718">
        <w:t>3</w:t>
      </w:r>
      <w:r>
        <w:t>0</w:t>
      </w:r>
      <w:r w:rsidRPr="001D1718">
        <w:t xml:space="preserve"> </w:t>
      </w:r>
      <w:r w:rsidR="00146611" w:rsidRPr="001D1718">
        <w:t>responders reported an increase in physical health of 1.5 points or more.</w:t>
      </w:r>
    </w:p>
    <w:p w14:paraId="028B1AA9" w14:textId="77777777" w:rsidR="00146611" w:rsidRPr="001D1718" w:rsidRDefault="00146611" w:rsidP="00146611">
      <w:pPr>
        <w:pStyle w:val="NoSpacing"/>
      </w:pPr>
    </w:p>
    <w:p w14:paraId="2D8A6ADC" w14:textId="6892C755" w:rsidR="00146611" w:rsidRPr="001D1718" w:rsidRDefault="00146611" w:rsidP="00146611">
      <w:pPr>
        <w:pStyle w:val="NoSpacing"/>
      </w:pPr>
      <w:r w:rsidRPr="001D1718">
        <w:t>A</w:t>
      </w:r>
      <w:r w:rsidR="00665045">
        <w:t xml:space="preserve">n </w:t>
      </w:r>
      <w:r w:rsidR="00665045" w:rsidRPr="004C0320">
        <w:rPr>
          <w:b/>
          <w:bCs/>
        </w:rPr>
        <w:t>86</w:t>
      </w:r>
      <w:r w:rsidRPr="004C0320">
        <w:rPr>
          <w:b/>
          <w:bCs/>
        </w:rPr>
        <w:t>%</w:t>
      </w:r>
      <w:r w:rsidRPr="001D1718">
        <w:t xml:space="preserve"> increase in overall physical health has been achieved by our graduates</w:t>
      </w:r>
      <w:r w:rsidR="00665045">
        <w:t xml:space="preserve">. </w:t>
      </w:r>
      <w:r w:rsidRPr="004C0320">
        <w:t xml:space="preserve">This figure reflects a </w:t>
      </w:r>
      <w:r w:rsidR="001D1718" w:rsidRPr="004C0320">
        <w:t xml:space="preserve">significant </w:t>
      </w:r>
      <w:r w:rsidRPr="004C0320">
        <w:t xml:space="preserve">improvement when compared to the previous year’s cohort who achieved a </w:t>
      </w:r>
      <w:r w:rsidR="00665045" w:rsidRPr="004C0320">
        <w:t>42</w:t>
      </w:r>
      <w:r w:rsidRPr="004C0320">
        <w:t>% increase.</w:t>
      </w:r>
      <w:r w:rsidRPr="001D1718">
        <w:t xml:space="preserve"> </w:t>
      </w:r>
    </w:p>
    <w:p w14:paraId="32324CDF" w14:textId="77777777" w:rsidR="00146611" w:rsidRDefault="00146611" w:rsidP="00882912">
      <w:pPr>
        <w:pStyle w:val="NoSpacing"/>
        <w:spacing w:after="120" w:line="360" w:lineRule="auto"/>
        <w:rPr>
          <w:rFonts w:cstheme="minorHAnsi"/>
          <w:b/>
          <w:sz w:val="32"/>
          <w:szCs w:val="32"/>
          <w:u w:val="single"/>
        </w:rPr>
      </w:pPr>
    </w:p>
    <w:p w14:paraId="7A80D1F3" w14:textId="73A0327E" w:rsidR="001C4BE0" w:rsidRDefault="00F374C2" w:rsidP="007969C8">
      <w:pPr>
        <w:jc w:val="center"/>
        <w:rPr>
          <w:b/>
          <w:sz w:val="32"/>
          <w:szCs w:val="32"/>
        </w:rPr>
      </w:pPr>
      <w:r w:rsidRPr="00341DEE">
        <w:rPr>
          <w:noProof/>
          <w:shd w:val="clear" w:color="auto" w:fill="872175"/>
        </w:rPr>
        <w:drawing>
          <wp:inline distT="0" distB="0" distL="0" distR="0" wp14:anchorId="63BDFC50" wp14:editId="047A2948">
            <wp:extent cx="3714750" cy="2428875"/>
            <wp:effectExtent l="0" t="0" r="0" b="9525"/>
            <wp:docPr id="791121303" name="Chart 1">
              <a:extLst xmlns:a="http://schemas.openxmlformats.org/drawingml/2006/main">
                <a:ext uri="{FF2B5EF4-FFF2-40B4-BE49-F238E27FC236}">
                  <a16:creationId xmlns:a16="http://schemas.microsoft.com/office/drawing/2014/main" id="{5E233F46-166A-787C-48D5-A159FCFEB7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1C4BE0">
        <w:rPr>
          <w:b/>
          <w:sz w:val="32"/>
          <w:szCs w:val="32"/>
        </w:rPr>
        <w:br w:type="page"/>
      </w:r>
    </w:p>
    <w:p w14:paraId="4EBBD469" w14:textId="411C6CA5" w:rsidR="001D1718" w:rsidRPr="00825A87" w:rsidRDefault="001D1718" w:rsidP="001D1718">
      <w:pPr>
        <w:pStyle w:val="NoSpacing"/>
        <w:rPr>
          <w:b/>
          <w:sz w:val="32"/>
          <w:szCs w:val="32"/>
        </w:rPr>
      </w:pPr>
      <w:r w:rsidRPr="00825A87">
        <w:rPr>
          <w:b/>
          <w:sz w:val="32"/>
          <w:szCs w:val="32"/>
        </w:rPr>
        <w:t>Question 5.</w:t>
      </w:r>
    </w:p>
    <w:p w14:paraId="16D0B257" w14:textId="77777777" w:rsidR="001D1718" w:rsidRDefault="001D1718" w:rsidP="001D1718">
      <w:pPr>
        <w:pStyle w:val="NoSpacing"/>
        <w:rPr>
          <w:b/>
          <w:sz w:val="32"/>
          <w:szCs w:val="32"/>
        </w:rPr>
      </w:pPr>
      <w:r w:rsidRPr="00E8133D">
        <w:rPr>
          <w:b/>
          <w:sz w:val="32"/>
          <w:szCs w:val="32"/>
        </w:rPr>
        <w:t>How would you rate your emotional and mental health?</w:t>
      </w:r>
    </w:p>
    <w:p w14:paraId="5F566030" w14:textId="77777777" w:rsidR="001D1718" w:rsidRPr="00E8133D" w:rsidRDefault="001D1718" w:rsidP="001D1718">
      <w:pPr>
        <w:pStyle w:val="NoSpacing"/>
        <w:rPr>
          <w:b/>
          <w:sz w:val="32"/>
          <w:szCs w:val="32"/>
        </w:rPr>
      </w:pPr>
    </w:p>
    <w:p w14:paraId="0FB4EE34" w14:textId="11E11412" w:rsidR="001D1718" w:rsidRDefault="00825A87" w:rsidP="004C0320">
      <w:pPr>
        <w:pStyle w:val="NoSpacing"/>
        <w:jc w:val="center"/>
      </w:pPr>
      <w:r>
        <w:rPr>
          <w:noProof/>
        </w:rPr>
        <w:drawing>
          <wp:inline distT="0" distB="0" distL="0" distR="0" wp14:anchorId="3C75F50E" wp14:editId="2BE636B6">
            <wp:extent cx="4505325" cy="2390775"/>
            <wp:effectExtent l="762000" t="114300" r="104775" b="180975"/>
            <wp:docPr id="1062639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639235" name=""/>
                    <pic:cNvPicPr/>
                  </pic:nvPicPr>
                  <pic:blipFill>
                    <a:blip r:embed="rId23"/>
                    <a:stretch>
                      <a:fillRect/>
                    </a:stretch>
                  </pic:blipFill>
                  <pic:spPr>
                    <a:xfrm>
                      <a:off x="0" y="0"/>
                      <a:ext cx="4505325" cy="239077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B22EF6C" w14:textId="77777777" w:rsidR="001D1718" w:rsidRDefault="001D1718" w:rsidP="001D1718">
      <w:pPr>
        <w:pStyle w:val="NoSpacing"/>
      </w:pPr>
      <w:r>
        <w:rPr>
          <w:noProof/>
          <w:lang w:eastAsia="en-GB"/>
        </w:rPr>
        <w:drawing>
          <wp:inline distT="0" distB="0" distL="0" distR="0" wp14:anchorId="0AD295BE" wp14:editId="4BC74C00">
            <wp:extent cx="5731510" cy="38608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1510" cy="386080"/>
                    </a:xfrm>
                    <a:prstGeom prst="rect">
                      <a:avLst/>
                    </a:prstGeom>
                  </pic:spPr>
                </pic:pic>
              </a:graphicData>
            </a:graphic>
          </wp:inline>
        </w:drawing>
      </w:r>
    </w:p>
    <w:p w14:paraId="7647D45A" w14:textId="77777777" w:rsidR="001D1718" w:rsidRDefault="001D1718" w:rsidP="001D1718">
      <w:pPr>
        <w:pStyle w:val="NoSpacing"/>
      </w:pPr>
    </w:p>
    <w:p w14:paraId="3CAA83E5" w14:textId="77777777" w:rsidR="001D1718" w:rsidRDefault="001D1718" w:rsidP="001D1718">
      <w:pPr>
        <w:pStyle w:val="NoSpacing"/>
      </w:pPr>
    </w:p>
    <w:p w14:paraId="7492C420" w14:textId="099FC87D" w:rsidR="001D1718" w:rsidRPr="001D1718" w:rsidRDefault="00665045" w:rsidP="001D1718">
      <w:pPr>
        <w:pStyle w:val="NoSpacing"/>
      </w:pPr>
      <w:r>
        <w:t>27</w:t>
      </w:r>
      <w:r w:rsidRPr="001D1718">
        <w:t xml:space="preserve"> </w:t>
      </w:r>
      <w:r w:rsidR="001D1718" w:rsidRPr="001D1718">
        <w:t xml:space="preserve">of </w:t>
      </w:r>
      <w:r w:rsidRPr="001D1718">
        <w:t>3</w:t>
      </w:r>
      <w:r>
        <w:t>0</w:t>
      </w:r>
      <w:r w:rsidRPr="001D1718">
        <w:t xml:space="preserve"> </w:t>
      </w:r>
      <w:r w:rsidR="001D1718" w:rsidRPr="001D1718">
        <w:t xml:space="preserve">responders reported an improvement in their overall emotional and mental health after treatment at The Living Room. </w:t>
      </w:r>
    </w:p>
    <w:p w14:paraId="3D7AFAF5" w14:textId="77777777" w:rsidR="001D1718" w:rsidRPr="001D1718" w:rsidRDefault="001D1718" w:rsidP="001D1718">
      <w:pPr>
        <w:pStyle w:val="NoSpacing"/>
      </w:pPr>
    </w:p>
    <w:p w14:paraId="31FA623F" w14:textId="454F18AB" w:rsidR="001D1718" w:rsidRPr="001D1718" w:rsidRDefault="001D1718" w:rsidP="001D1718">
      <w:pPr>
        <w:pStyle w:val="NoSpacing"/>
      </w:pPr>
      <w:r w:rsidRPr="001D1718">
        <w:t xml:space="preserve">Some of the biggest improvements were seen in those who scored the lowest scores when entering treatment; </w:t>
      </w:r>
      <w:r w:rsidR="00665045">
        <w:t>seven</w:t>
      </w:r>
      <w:r w:rsidRPr="001D1718">
        <w:t xml:space="preserve"> clients improved from a score of 0.5 to a 3 or above. This includes </w:t>
      </w:r>
      <w:r w:rsidR="00665045">
        <w:t>three</w:t>
      </w:r>
      <w:r w:rsidRPr="001D1718">
        <w:t xml:space="preserve"> client</w:t>
      </w:r>
      <w:r w:rsidR="00C04695">
        <w:t>s</w:t>
      </w:r>
      <w:r w:rsidRPr="001D1718">
        <w:t xml:space="preserve"> moving </w:t>
      </w:r>
      <w:r w:rsidR="00E173C9" w:rsidRPr="001D1718">
        <w:t>from a</w:t>
      </w:r>
      <w:r w:rsidRPr="001D1718">
        <w:t xml:space="preserve"> score of 0.5 to 4 and another</w:t>
      </w:r>
      <w:r w:rsidR="00665045">
        <w:t xml:space="preserve"> two</w:t>
      </w:r>
      <w:r w:rsidRPr="001D1718">
        <w:t xml:space="preserve"> who moved from 0.5 to 5. </w:t>
      </w:r>
    </w:p>
    <w:p w14:paraId="6D97CB2C" w14:textId="77777777" w:rsidR="001D1718" w:rsidRPr="001D1718" w:rsidRDefault="001D1718" w:rsidP="001D1718">
      <w:pPr>
        <w:pStyle w:val="NoSpacing"/>
      </w:pPr>
    </w:p>
    <w:p w14:paraId="735A5157" w14:textId="796733EC" w:rsidR="001D1718" w:rsidRPr="001D1718" w:rsidRDefault="00C04695" w:rsidP="001D1718">
      <w:pPr>
        <w:pStyle w:val="NoSpacing"/>
      </w:pPr>
      <w:r>
        <w:t xml:space="preserve">Only </w:t>
      </w:r>
      <w:r w:rsidR="00665045">
        <w:t>five</w:t>
      </w:r>
      <w:r w:rsidR="001D1718" w:rsidRPr="001D1718">
        <w:t xml:space="preserve"> clients scored higher than 3 at</w:t>
      </w:r>
      <w:r>
        <w:t xml:space="preserve"> the</w:t>
      </w:r>
      <w:r w:rsidR="001D1718" w:rsidRPr="001D1718">
        <w:t xml:space="preserve"> start of treatment. However, </w:t>
      </w:r>
      <w:r w:rsidR="00665045">
        <w:t>21</w:t>
      </w:r>
      <w:r w:rsidR="00665045" w:rsidRPr="001D1718">
        <w:t xml:space="preserve"> </w:t>
      </w:r>
      <w:r w:rsidR="001D1718" w:rsidRPr="001D1718">
        <w:t xml:space="preserve">responders recorded a </w:t>
      </w:r>
      <w:r w:rsidR="006E1CBB" w:rsidRPr="001D1718">
        <w:t>four</w:t>
      </w:r>
      <w:r w:rsidR="001D1718" w:rsidRPr="001D1718">
        <w:t xml:space="preserve"> or above at time of survey.</w:t>
      </w:r>
    </w:p>
    <w:p w14:paraId="6AEF6845" w14:textId="77777777" w:rsidR="001D1718" w:rsidRPr="001D1718" w:rsidRDefault="001D1718" w:rsidP="001D1718">
      <w:pPr>
        <w:pStyle w:val="NoSpacing"/>
      </w:pPr>
    </w:p>
    <w:p w14:paraId="7D800E08" w14:textId="064ADE21" w:rsidR="001D1718" w:rsidRDefault="001D1718" w:rsidP="001D1718">
      <w:pPr>
        <w:pStyle w:val="NoSpacing"/>
      </w:pPr>
      <w:r w:rsidRPr="001D1718">
        <w:t>This years</w:t>
      </w:r>
      <w:r w:rsidR="00C04695">
        <w:t>’</w:t>
      </w:r>
      <w:r w:rsidRPr="001D1718">
        <w:t xml:space="preserve"> results show a </w:t>
      </w:r>
      <w:r w:rsidR="00665045" w:rsidRPr="004C0320">
        <w:rPr>
          <w:b/>
          <w:bCs/>
        </w:rPr>
        <w:t>111</w:t>
      </w:r>
      <w:r w:rsidRPr="004C0320">
        <w:rPr>
          <w:b/>
          <w:bCs/>
        </w:rPr>
        <w:t>%</w:t>
      </w:r>
      <w:r w:rsidRPr="004C0320">
        <w:rPr>
          <w:color w:val="FF0000"/>
        </w:rPr>
        <w:t xml:space="preserve"> </w:t>
      </w:r>
      <w:r w:rsidR="00C04695">
        <w:t>increase in peoples’ emotional and mental health</w:t>
      </w:r>
      <w:r w:rsidRPr="001D1718">
        <w:t>- moving from an average score of 1.</w:t>
      </w:r>
      <w:r w:rsidR="00665045">
        <w:t>8</w:t>
      </w:r>
      <w:r w:rsidR="00665045" w:rsidRPr="001D1718">
        <w:t xml:space="preserve"> </w:t>
      </w:r>
      <w:r w:rsidRPr="001D1718">
        <w:t xml:space="preserve">to 3.8. This is compared to a </w:t>
      </w:r>
      <w:r w:rsidR="00C04695">
        <w:t xml:space="preserve">100% increase </w:t>
      </w:r>
      <w:r w:rsidR="005F220E">
        <w:t xml:space="preserve">in </w:t>
      </w:r>
      <w:r w:rsidR="00665045">
        <w:t xml:space="preserve">2022 </w:t>
      </w:r>
      <w:r w:rsidR="005F220E">
        <w:t>graduates</w:t>
      </w:r>
      <w:r w:rsidRPr="001D1718">
        <w:t xml:space="preserve"> </w:t>
      </w:r>
      <w:r w:rsidR="00665045">
        <w:t xml:space="preserve">and 2021 </w:t>
      </w:r>
      <w:r w:rsidR="005F220E">
        <w:t>graduates</w:t>
      </w:r>
      <w:r w:rsidRPr="001D1718">
        <w:t xml:space="preserve">. </w:t>
      </w:r>
    </w:p>
    <w:p w14:paraId="749C0AC9" w14:textId="77777777" w:rsidR="00341DEE" w:rsidRPr="001D1718" w:rsidRDefault="00341DEE" w:rsidP="001D1718">
      <w:pPr>
        <w:pStyle w:val="NoSpacing"/>
      </w:pPr>
    </w:p>
    <w:p w14:paraId="21C38C12" w14:textId="38F27701" w:rsidR="00901706" w:rsidRDefault="00D54773" w:rsidP="007969C8">
      <w:pPr>
        <w:jc w:val="center"/>
        <w:rPr>
          <w:b/>
          <w:sz w:val="32"/>
          <w:szCs w:val="32"/>
        </w:rPr>
      </w:pPr>
      <w:r>
        <w:rPr>
          <w:noProof/>
        </w:rPr>
        <w:drawing>
          <wp:inline distT="0" distB="0" distL="0" distR="0" wp14:anchorId="48CC43F8" wp14:editId="1FA735D6">
            <wp:extent cx="3571875" cy="2114550"/>
            <wp:effectExtent l="0" t="0" r="9525" b="0"/>
            <wp:docPr id="1137089874" name="Chart 1">
              <a:extLst xmlns:a="http://schemas.openxmlformats.org/drawingml/2006/main">
                <a:ext uri="{FF2B5EF4-FFF2-40B4-BE49-F238E27FC236}">
                  <a16:creationId xmlns:a16="http://schemas.microsoft.com/office/drawing/2014/main" id="{93582C0D-C5BA-71DF-4E01-7224E37FF3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901706">
        <w:rPr>
          <w:b/>
          <w:sz w:val="32"/>
          <w:szCs w:val="32"/>
        </w:rPr>
        <w:br w:type="page"/>
      </w:r>
    </w:p>
    <w:p w14:paraId="10BDC825" w14:textId="64C9836B" w:rsidR="001D1718" w:rsidRPr="00216135" w:rsidRDefault="001D1718" w:rsidP="001D1718">
      <w:pPr>
        <w:pStyle w:val="NoSpacing"/>
        <w:rPr>
          <w:b/>
          <w:sz w:val="32"/>
          <w:szCs w:val="32"/>
        </w:rPr>
      </w:pPr>
      <w:r w:rsidRPr="00216135">
        <w:rPr>
          <w:b/>
          <w:sz w:val="32"/>
          <w:szCs w:val="32"/>
        </w:rPr>
        <w:t>Question 6.</w:t>
      </w:r>
    </w:p>
    <w:p w14:paraId="5BB3FB12" w14:textId="77777777" w:rsidR="001D1718" w:rsidRDefault="001D1718" w:rsidP="001D1718">
      <w:pPr>
        <w:pStyle w:val="NoSpacing"/>
        <w:rPr>
          <w:b/>
          <w:sz w:val="32"/>
          <w:szCs w:val="32"/>
        </w:rPr>
      </w:pPr>
      <w:r w:rsidRPr="00E8133D">
        <w:rPr>
          <w:b/>
          <w:sz w:val="32"/>
          <w:szCs w:val="32"/>
        </w:rPr>
        <w:t>How are you managing with staying clear of criminal activity?</w:t>
      </w:r>
      <w:r>
        <w:rPr>
          <w:b/>
          <w:sz w:val="32"/>
          <w:szCs w:val="32"/>
        </w:rPr>
        <w:t xml:space="preserve"> </w:t>
      </w:r>
    </w:p>
    <w:p w14:paraId="22B3D442" w14:textId="0F57D1FD" w:rsidR="001D1718" w:rsidRDefault="001D1718" w:rsidP="001D1718">
      <w:pPr>
        <w:pStyle w:val="NoSpacing"/>
      </w:pPr>
      <w:r>
        <w:t>*</w:t>
      </w:r>
      <w:r w:rsidR="00901706">
        <w:t>This question</w:t>
      </w:r>
      <w:r>
        <w:t xml:space="preserve"> was only answered by those attending our main addiction groups.</w:t>
      </w:r>
    </w:p>
    <w:p w14:paraId="67E29EF9" w14:textId="77777777" w:rsidR="001D1718" w:rsidRPr="00E8133D" w:rsidRDefault="001D1718" w:rsidP="001D1718">
      <w:pPr>
        <w:pStyle w:val="NoSpacing"/>
        <w:rPr>
          <w:b/>
          <w:sz w:val="32"/>
          <w:szCs w:val="32"/>
        </w:rPr>
      </w:pPr>
    </w:p>
    <w:p w14:paraId="7BF99CBB" w14:textId="058B0E6D" w:rsidR="001D1718" w:rsidRDefault="00216135" w:rsidP="004C0320">
      <w:pPr>
        <w:pStyle w:val="NoSpacing"/>
        <w:jc w:val="center"/>
      </w:pPr>
      <w:r>
        <w:rPr>
          <w:noProof/>
        </w:rPr>
        <w:drawing>
          <wp:inline distT="0" distB="0" distL="0" distR="0" wp14:anchorId="2EC7592E" wp14:editId="4EA4ED7E">
            <wp:extent cx="4486275" cy="2466975"/>
            <wp:effectExtent l="781050" t="114300" r="104775" b="180975"/>
            <wp:docPr id="785016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016111" name=""/>
                    <pic:cNvPicPr/>
                  </pic:nvPicPr>
                  <pic:blipFill>
                    <a:blip r:embed="rId26"/>
                    <a:stretch>
                      <a:fillRect/>
                    </a:stretch>
                  </pic:blipFill>
                  <pic:spPr>
                    <a:xfrm>
                      <a:off x="0" y="0"/>
                      <a:ext cx="4486275" cy="246697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1FEAFD0" w14:textId="2F315CA4" w:rsidR="001D1718" w:rsidRDefault="001D1718" w:rsidP="001D1718">
      <w:pPr>
        <w:pStyle w:val="NoSpacing"/>
      </w:pPr>
    </w:p>
    <w:p w14:paraId="12AB9E66" w14:textId="77777777" w:rsidR="001D1718" w:rsidRDefault="001D1718" w:rsidP="001D1718">
      <w:pPr>
        <w:pStyle w:val="NoSpacing"/>
      </w:pPr>
      <w:r>
        <w:rPr>
          <w:noProof/>
          <w:lang w:eastAsia="en-GB"/>
        </w:rPr>
        <w:drawing>
          <wp:inline distT="0" distB="0" distL="0" distR="0" wp14:anchorId="24277B0C" wp14:editId="19A840D2">
            <wp:extent cx="5731510" cy="419735"/>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1510" cy="419735"/>
                    </a:xfrm>
                    <a:prstGeom prst="rect">
                      <a:avLst/>
                    </a:prstGeom>
                  </pic:spPr>
                </pic:pic>
              </a:graphicData>
            </a:graphic>
          </wp:inline>
        </w:drawing>
      </w:r>
    </w:p>
    <w:p w14:paraId="5CE86EBE" w14:textId="77777777" w:rsidR="001D1718" w:rsidRDefault="001D1718" w:rsidP="001D1718">
      <w:pPr>
        <w:pStyle w:val="NoSpacing"/>
      </w:pPr>
    </w:p>
    <w:p w14:paraId="5BED57FF" w14:textId="77777777" w:rsidR="001D1718" w:rsidRDefault="001D1718" w:rsidP="001D1718">
      <w:pPr>
        <w:pStyle w:val="NoSpacing"/>
      </w:pPr>
    </w:p>
    <w:p w14:paraId="3B55BDD5" w14:textId="5656176F" w:rsidR="001D1718" w:rsidRPr="001D1718" w:rsidRDefault="00464745" w:rsidP="001D1718">
      <w:pPr>
        <w:pStyle w:val="NoSpacing"/>
      </w:pPr>
      <w:r>
        <w:t>16</w:t>
      </w:r>
      <w:r w:rsidRPr="001D1718">
        <w:t xml:space="preserve"> </w:t>
      </w:r>
      <w:r w:rsidR="001D1718" w:rsidRPr="001D1718">
        <w:t>o</w:t>
      </w:r>
      <w:r w:rsidR="005F220E">
        <w:t xml:space="preserve">f </w:t>
      </w:r>
      <w:r w:rsidR="007B4211" w:rsidRPr="001D1718">
        <w:t>2</w:t>
      </w:r>
      <w:r w:rsidR="007B4211">
        <w:t>2</w:t>
      </w:r>
      <w:r w:rsidR="007B4211" w:rsidRPr="001D1718">
        <w:t xml:space="preserve"> </w:t>
      </w:r>
      <w:r w:rsidR="00D54773">
        <w:t xml:space="preserve">(73%) </w:t>
      </w:r>
      <w:r w:rsidR="001D1718" w:rsidRPr="001D1718">
        <w:t xml:space="preserve">responders rated themselves 5 (no criminal activity) at treatment start, this number increased to </w:t>
      </w:r>
      <w:r>
        <w:t xml:space="preserve">19 </w:t>
      </w:r>
      <w:r w:rsidR="005F220E">
        <w:t xml:space="preserve">out of </w:t>
      </w:r>
      <w:r>
        <w:t xml:space="preserve">22 </w:t>
      </w:r>
      <w:r w:rsidR="00D54773">
        <w:t xml:space="preserve">(86%) </w:t>
      </w:r>
      <w:r w:rsidR="001D1718" w:rsidRPr="001D1718">
        <w:t xml:space="preserve">at </w:t>
      </w:r>
      <w:r w:rsidR="005F220E">
        <w:t xml:space="preserve">the </w:t>
      </w:r>
      <w:r w:rsidR="001D1718" w:rsidRPr="001D1718">
        <w:t>time of survey</w:t>
      </w:r>
      <w:r w:rsidR="00D54773">
        <w:t xml:space="preserve"> meaning a </w:t>
      </w:r>
      <w:r w:rsidR="00D54773" w:rsidRPr="007969C8">
        <w:rPr>
          <w:b/>
          <w:bCs/>
        </w:rPr>
        <w:t>total improvement of 17%.</w:t>
      </w:r>
    </w:p>
    <w:p w14:paraId="06635508" w14:textId="77777777" w:rsidR="001D1718" w:rsidRPr="001D1718" w:rsidRDefault="001D1718" w:rsidP="001D1718">
      <w:pPr>
        <w:pStyle w:val="NoSpacing"/>
      </w:pPr>
    </w:p>
    <w:p w14:paraId="2BC1CD14" w14:textId="4F5F8BF1" w:rsidR="001D1718" w:rsidRDefault="001D1718" w:rsidP="001D1718">
      <w:pPr>
        <w:pStyle w:val="NoSpacing"/>
      </w:pPr>
      <w:r w:rsidRPr="001D1718">
        <w:t xml:space="preserve">We have removed the results polled by the Family and Carers group in this year’s results as each client consistently scores themselves as </w:t>
      </w:r>
      <w:r w:rsidR="0008761C" w:rsidRPr="001D1718">
        <w:t>five</w:t>
      </w:r>
      <w:r w:rsidRPr="001D1718">
        <w:t xml:space="preserve"> out of 5. </w:t>
      </w:r>
    </w:p>
    <w:p w14:paraId="1AC3142D" w14:textId="77777777" w:rsidR="00433A2F" w:rsidRPr="001D1718" w:rsidRDefault="00433A2F" w:rsidP="001D1718">
      <w:pPr>
        <w:pStyle w:val="NoSpacing"/>
      </w:pPr>
    </w:p>
    <w:p w14:paraId="44E54272" w14:textId="77777777" w:rsidR="001D1718" w:rsidRPr="001D1718" w:rsidRDefault="001D1718" w:rsidP="001D1718">
      <w:pPr>
        <w:pStyle w:val="NoSpacing"/>
      </w:pPr>
      <w:r w:rsidRPr="001D1718">
        <w:t xml:space="preserve">There is no correlation between the addiction of co-dependency and criminal activity. </w:t>
      </w:r>
    </w:p>
    <w:p w14:paraId="2A32E283" w14:textId="77777777" w:rsidR="001D1718" w:rsidRPr="001D1718" w:rsidRDefault="001D1718" w:rsidP="001D1718">
      <w:pPr>
        <w:pStyle w:val="NoSpacing"/>
      </w:pPr>
    </w:p>
    <w:p w14:paraId="3D1064FC" w14:textId="0977AB6D" w:rsidR="00D54773" w:rsidRDefault="001D1718" w:rsidP="000D27AB">
      <w:pPr>
        <w:pStyle w:val="NoSpacing"/>
      </w:pPr>
      <w:r w:rsidRPr="00D54773">
        <w:t>Scores in last years</w:t>
      </w:r>
      <w:r w:rsidR="005F220E" w:rsidRPr="00D54773">
        <w:t>’</w:t>
      </w:r>
      <w:r w:rsidRPr="00D54773">
        <w:t xml:space="preserve"> survey showed a </w:t>
      </w:r>
      <w:r w:rsidR="00D54773" w:rsidRPr="00D54773">
        <w:t>s</w:t>
      </w:r>
      <w:r w:rsidR="00D54773" w:rsidRPr="004C0320">
        <w:t xml:space="preserve">lightly higher </w:t>
      </w:r>
      <w:r w:rsidRPr="00D54773">
        <w:t xml:space="preserve">percentage improvement in our </w:t>
      </w:r>
      <w:r w:rsidR="00D54773" w:rsidRPr="00D54773">
        <w:t>202</w:t>
      </w:r>
      <w:r w:rsidR="00D54773" w:rsidRPr="004C0320">
        <w:t>2</w:t>
      </w:r>
      <w:r w:rsidR="00D54773" w:rsidRPr="00D54773">
        <w:t xml:space="preserve"> </w:t>
      </w:r>
      <w:r w:rsidRPr="00D54773">
        <w:t xml:space="preserve">graduates where an improvement from </w:t>
      </w:r>
      <w:r w:rsidR="00D54773" w:rsidRPr="004C0320">
        <w:t>23</w:t>
      </w:r>
      <w:r w:rsidR="00D54773" w:rsidRPr="00D54773">
        <w:t xml:space="preserve"> </w:t>
      </w:r>
      <w:r w:rsidRPr="00D54773">
        <w:t xml:space="preserve">out of </w:t>
      </w:r>
      <w:r w:rsidR="00D54773" w:rsidRPr="00D54773">
        <w:t>2</w:t>
      </w:r>
      <w:r w:rsidR="00D54773" w:rsidRPr="004C0320">
        <w:t>9</w:t>
      </w:r>
      <w:r w:rsidR="00D54773" w:rsidRPr="00D54773">
        <w:t xml:space="preserve"> </w:t>
      </w:r>
      <w:r w:rsidRPr="00D54773">
        <w:t xml:space="preserve">responders reported 5/5 at start of treatment rising to </w:t>
      </w:r>
      <w:r w:rsidR="00D54773" w:rsidRPr="00D54773">
        <w:t>2</w:t>
      </w:r>
      <w:r w:rsidR="00D54773" w:rsidRPr="004C0320">
        <w:t>9</w:t>
      </w:r>
      <w:r w:rsidR="00D54773" w:rsidRPr="00D54773">
        <w:t xml:space="preserve"> </w:t>
      </w:r>
      <w:r w:rsidRPr="00D54773">
        <w:t xml:space="preserve">out of </w:t>
      </w:r>
      <w:r w:rsidR="00D54773" w:rsidRPr="00D54773">
        <w:t>2</w:t>
      </w:r>
      <w:r w:rsidR="00D54773" w:rsidRPr="004C0320">
        <w:t>9</w:t>
      </w:r>
      <w:r w:rsidR="00D54773" w:rsidRPr="00D54773">
        <w:t xml:space="preserve"> </w:t>
      </w:r>
      <w:r w:rsidRPr="00D54773">
        <w:t>after treatment</w:t>
      </w:r>
      <w:r w:rsidR="00D54773">
        <w:t xml:space="preserve"> (27% improvement)</w:t>
      </w:r>
      <w:r w:rsidRPr="00D54773">
        <w:t xml:space="preserve">. </w:t>
      </w:r>
      <w:r w:rsidR="000D27AB" w:rsidRPr="00D54773">
        <w:t xml:space="preserve">The previous year shows the </w:t>
      </w:r>
      <w:r w:rsidR="00D54773" w:rsidRPr="00D54773">
        <w:t>202</w:t>
      </w:r>
      <w:r w:rsidR="00D54773" w:rsidRPr="004C0320">
        <w:t>1</w:t>
      </w:r>
      <w:r w:rsidR="00D54773" w:rsidRPr="00D54773">
        <w:t xml:space="preserve"> </w:t>
      </w:r>
      <w:r w:rsidR="00DF7FC0" w:rsidRPr="00D54773">
        <w:t>graduates’</w:t>
      </w:r>
      <w:r w:rsidR="000D27AB" w:rsidRPr="00D54773">
        <w:t xml:space="preserve"> improvement was from </w:t>
      </w:r>
      <w:r w:rsidR="00D54773" w:rsidRPr="004C0320">
        <w:t>18</w:t>
      </w:r>
      <w:r w:rsidR="00D54773" w:rsidRPr="00D54773">
        <w:t xml:space="preserve"> </w:t>
      </w:r>
      <w:r w:rsidR="000D27AB" w:rsidRPr="00D54773">
        <w:t xml:space="preserve">out of </w:t>
      </w:r>
      <w:r w:rsidR="00D54773" w:rsidRPr="004C0320">
        <w:t>24</w:t>
      </w:r>
      <w:r w:rsidR="00D54773" w:rsidRPr="00D54773">
        <w:t xml:space="preserve"> </w:t>
      </w:r>
      <w:r w:rsidR="000D27AB" w:rsidRPr="00D54773">
        <w:t xml:space="preserve">responders reporting 5/5 at start of treatment, rising to </w:t>
      </w:r>
      <w:r w:rsidR="00D54773" w:rsidRPr="004C0320">
        <w:t>22</w:t>
      </w:r>
      <w:r w:rsidR="00D54773" w:rsidRPr="00D54773">
        <w:t xml:space="preserve"> </w:t>
      </w:r>
      <w:r w:rsidR="000D27AB" w:rsidRPr="00D54773">
        <w:t xml:space="preserve">out of </w:t>
      </w:r>
      <w:r w:rsidR="00D54773" w:rsidRPr="004C0320">
        <w:t>24</w:t>
      </w:r>
      <w:r w:rsidR="00D54773" w:rsidRPr="00D54773">
        <w:t xml:space="preserve"> </w:t>
      </w:r>
      <w:r w:rsidR="000D27AB" w:rsidRPr="00D54773">
        <w:t xml:space="preserve">after treatment. </w:t>
      </w:r>
    </w:p>
    <w:p w14:paraId="160FF15E" w14:textId="77777777" w:rsidR="00D54773" w:rsidRDefault="00D54773" w:rsidP="000D27AB">
      <w:pPr>
        <w:pStyle w:val="NoSpacing"/>
      </w:pPr>
    </w:p>
    <w:p w14:paraId="055F1181" w14:textId="51DD983D" w:rsidR="004B6609" w:rsidRPr="000D27AB" w:rsidRDefault="00D54773" w:rsidP="007969C8">
      <w:pPr>
        <w:pStyle w:val="NoSpacing"/>
        <w:jc w:val="center"/>
      </w:pPr>
      <w:r w:rsidRPr="00684611">
        <w:rPr>
          <w:noProof/>
          <w:shd w:val="clear" w:color="auto" w:fill="872175"/>
        </w:rPr>
        <w:drawing>
          <wp:inline distT="0" distB="0" distL="0" distR="0" wp14:anchorId="3D264476" wp14:editId="623BAD10">
            <wp:extent cx="3457575" cy="1857375"/>
            <wp:effectExtent l="0" t="0" r="9525" b="9525"/>
            <wp:docPr id="767518885" name="Chart 1">
              <a:extLst xmlns:a="http://schemas.openxmlformats.org/drawingml/2006/main">
                <a:ext uri="{FF2B5EF4-FFF2-40B4-BE49-F238E27FC236}">
                  <a16:creationId xmlns:a16="http://schemas.microsoft.com/office/drawing/2014/main" id="{37D43714-CF30-C4E4-4EE9-C7411E44CE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4B6609">
        <w:rPr>
          <w:b/>
          <w:sz w:val="32"/>
          <w:szCs w:val="32"/>
        </w:rPr>
        <w:br w:type="page"/>
      </w:r>
    </w:p>
    <w:p w14:paraId="13255FB3" w14:textId="225A82F7" w:rsidR="001D1718" w:rsidRDefault="001D1718" w:rsidP="001D1718">
      <w:pPr>
        <w:pStyle w:val="NoSpacing"/>
        <w:rPr>
          <w:b/>
          <w:sz w:val="32"/>
          <w:szCs w:val="32"/>
        </w:rPr>
      </w:pPr>
      <w:r w:rsidRPr="00216135">
        <w:rPr>
          <w:b/>
          <w:sz w:val="32"/>
          <w:szCs w:val="32"/>
        </w:rPr>
        <w:t>Question 7</w:t>
      </w:r>
      <w:r>
        <w:rPr>
          <w:b/>
          <w:sz w:val="32"/>
          <w:szCs w:val="32"/>
        </w:rPr>
        <w:t xml:space="preserve">. </w:t>
      </w:r>
    </w:p>
    <w:p w14:paraId="1BD50C6E" w14:textId="77777777" w:rsidR="001D1718" w:rsidRPr="00E8133D" w:rsidRDefault="001D1718" w:rsidP="001D1718">
      <w:pPr>
        <w:pStyle w:val="NoSpacing"/>
        <w:rPr>
          <w:b/>
          <w:sz w:val="32"/>
          <w:szCs w:val="32"/>
        </w:rPr>
      </w:pPr>
      <w:r w:rsidRPr="00E8133D">
        <w:rPr>
          <w:b/>
          <w:sz w:val="32"/>
          <w:szCs w:val="32"/>
        </w:rPr>
        <w:t>Are you motivated and taking responsibility?</w:t>
      </w:r>
    </w:p>
    <w:p w14:paraId="574A867E" w14:textId="77777777" w:rsidR="001D1718" w:rsidRDefault="001D1718" w:rsidP="001D1718">
      <w:pPr>
        <w:pStyle w:val="NoSpacing"/>
        <w:rPr>
          <w:b/>
        </w:rPr>
      </w:pPr>
    </w:p>
    <w:p w14:paraId="611661E5" w14:textId="41A864E9" w:rsidR="001D1718" w:rsidRDefault="00216135" w:rsidP="004C0320">
      <w:pPr>
        <w:pStyle w:val="NoSpacing"/>
        <w:jc w:val="center"/>
        <w:rPr>
          <w:b/>
        </w:rPr>
      </w:pPr>
      <w:r>
        <w:rPr>
          <w:noProof/>
        </w:rPr>
        <w:drawing>
          <wp:inline distT="0" distB="0" distL="0" distR="0" wp14:anchorId="3DCED227" wp14:editId="7F380FF9">
            <wp:extent cx="4524375" cy="2447925"/>
            <wp:effectExtent l="762000" t="114300" r="104775" b="180975"/>
            <wp:docPr id="1245154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54834" name=""/>
                    <pic:cNvPicPr/>
                  </pic:nvPicPr>
                  <pic:blipFill>
                    <a:blip r:embed="rId29"/>
                    <a:stretch>
                      <a:fillRect/>
                    </a:stretch>
                  </pic:blipFill>
                  <pic:spPr>
                    <a:xfrm>
                      <a:off x="0" y="0"/>
                      <a:ext cx="4524375" cy="244792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2B66B07" w14:textId="77777777" w:rsidR="001D1718" w:rsidRDefault="001D1718" w:rsidP="001D1718">
      <w:pPr>
        <w:pStyle w:val="NoSpacing"/>
        <w:rPr>
          <w:b/>
        </w:rPr>
      </w:pPr>
    </w:p>
    <w:p w14:paraId="1B34C768" w14:textId="77777777" w:rsidR="001D1718" w:rsidRDefault="001D1718" w:rsidP="001D1718">
      <w:pPr>
        <w:pStyle w:val="NoSpacing"/>
        <w:rPr>
          <w:b/>
        </w:rPr>
      </w:pPr>
      <w:r>
        <w:rPr>
          <w:noProof/>
          <w:lang w:eastAsia="en-GB"/>
        </w:rPr>
        <w:drawing>
          <wp:inline distT="0" distB="0" distL="0" distR="0" wp14:anchorId="74FA8671" wp14:editId="4A048DF8">
            <wp:extent cx="5731510" cy="453390"/>
            <wp:effectExtent l="0" t="0" r="254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453390"/>
                    </a:xfrm>
                    <a:prstGeom prst="rect">
                      <a:avLst/>
                    </a:prstGeom>
                  </pic:spPr>
                </pic:pic>
              </a:graphicData>
            </a:graphic>
          </wp:inline>
        </w:drawing>
      </w:r>
    </w:p>
    <w:p w14:paraId="52D2AEC8" w14:textId="77777777" w:rsidR="001D1718" w:rsidRDefault="001D1718" w:rsidP="001D1718">
      <w:pPr>
        <w:pStyle w:val="NoSpacing"/>
        <w:rPr>
          <w:b/>
        </w:rPr>
      </w:pPr>
    </w:p>
    <w:p w14:paraId="77880BDD" w14:textId="77777777" w:rsidR="001D1718" w:rsidRDefault="001D1718" w:rsidP="001D1718">
      <w:pPr>
        <w:pStyle w:val="NoSpacing"/>
        <w:rPr>
          <w:b/>
        </w:rPr>
      </w:pPr>
    </w:p>
    <w:p w14:paraId="393C1BFD" w14:textId="77777777" w:rsidR="001D1718" w:rsidRPr="00973282" w:rsidRDefault="001D1718" w:rsidP="001D1718">
      <w:pPr>
        <w:pStyle w:val="NoSpacing"/>
      </w:pPr>
      <w:r w:rsidRPr="00973282">
        <w:t>One of the biggest areas of improvement for our graduate cohort (as in previous years’ surveys) was in their ability to be motivated and taking responsibility for their own actions.</w:t>
      </w:r>
    </w:p>
    <w:p w14:paraId="520A98BE" w14:textId="77777777" w:rsidR="001D1718" w:rsidRPr="00973282" w:rsidRDefault="001D1718" w:rsidP="001D1718">
      <w:pPr>
        <w:pStyle w:val="NoSpacing"/>
      </w:pPr>
    </w:p>
    <w:p w14:paraId="7B929713" w14:textId="2EBC5D58" w:rsidR="001D1718" w:rsidRPr="00973282" w:rsidRDefault="001D1718" w:rsidP="001D1718">
      <w:pPr>
        <w:pStyle w:val="NoSpacing"/>
      </w:pPr>
      <w:r w:rsidRPr="00973282">
        <w:t xml:space="preserve">All </w:t>
      </w:r>
      <w:r w:rsidR="00464745">
        <w:t xml:space="preserve">bar one </w:t>
      </w:r>
      <w:r w:rsidRPr="00973282">
        <w:t>responder</w:t>
      </w:r>
      <w:r w:rsidR="00464745">
        <w:t>’s</w:t>
      </w:r>
      <w:r w:rsidRPr="00973282">
        <w:t xml:space="preserve"> </w:t>
      </w:r>
      <w:r w:rsidR="00464745" w:rsidRPr="00973282">
        <w:t>score</w:t>
      </w:r>
      <w:r w:rsidRPr="00973282">
        <w:t xml:space="preserve"> improved, notably </w:t>
      </w:r>
      <w:r w:rsidR="00C22B5E">
        <w:t>f</w:t>
      </w:r>
      <w:r w:rsidR="00464745">
        <w:t>ive</w:t>
      </w:r>
      <w:r w:rsidR="002A73BA">
        <w:t xml:space="preserve"> clients</w:t>
      </w:r>
      <w:r w:rsidRPr="00973282">
        <w:t xml:space="preserve"> who moved from a score of 1</w:t>
      </w:r>
      <w:r w:rsidR="002A73BA">
        <w:t>.5</w:t>
      </w:r>
      <w:r w:rsidRPr="00973282">
        <w:t xml:space="preserve"> out of 5</w:t>
      </w:r>
      <w:r w:rsidR="00464745">
        <w:t xml:space="preserve"> or less</w:t>
      </w:r>
      <w:r w:rsidRPr="00973282">
        <w:t>, to 5 out of 5.</w:t>
      </w:r>
    </w:p>
    <w:p w14:paraId="41BA9CE1" w14:textId="77777777" w:rsidR="001D1718" w:rsidRPr="00973282" w:rsidRDefault="001D1718" w:rsidP="001D1718">
      <w:pPr>
        <w:pStyle w:val="NoSpacing"/>
      </w:pPr>
    </w:p>
    <w:p w14:paraId="2F2129A6" w14:textId="3CAD5891" w:rsidR="001D1718" w:rsidRPr="00973282" w:rsidRDefault="001D1718" w:rsidP="001D1718">
      <w:pPr>
        <w:pStyle w:val="NoSpacing"/>
      </w:pPr>
      <w:r w:rsidRPr="00973282">
        <w:t>After treatment at The Living Room our responders rated an average score of 4.</w:t>
      </w:r>
      <w:r w:rsidR="00464745">
        <w:t xml:space="preserve">3 </w:t>
      </w:r>
      <w:r w:rsidRPr="00973282">
        <w:t xml:space="preserve">out of 5 indicating that they are </w:t>
      </w:r>
      <w:r w:rsidR="00753D07" w:rsidRPr="00973282">
        <w:t>motivated</w:t>
      </w:r>
      <w:r w:rsidRPr="00973282">
        <w:t xml:space="preserve"> and taking responsibility for their actions compared to 2.</w:t>
      </w:r>
      <w:r w:rsidR="00464745">
        <w:t>4</w:t>
      </w:r>
      <w:r w:rsidR="00464745" w:rsidRPr="00973282">
        <w:t xml:space="preserve"> </w:t>
      </w:r>
      <w:r w:rsidRPr="00973282">
        <w:t xml:space="preserve">out of 5 during treatment. This reflects an </w:t>
      </w:r>
      <w:r w:rsidR="00464745" w:rsidRPr="007969C8">
        <w:rPr>
          <w:b/>
          <w:bCs/>
        </w:rPr>
        <w:t>79</w:t>
      </w:r>
      <w:r w:rsidRPr="007969C8">
        <w:rPr>
          <w:b/>
          <w:bCs/>
        </w:rPr>
        <w:t>% average improvement</w:t>
      </w:r>
      <w:r w:rsidRPr="00973282">
        <w:t xml:space="preserve"> in this vital element of a sustained recovery.</w:t>
      </w:r>
    </w:p>
    <w:p w14:paraId="26478AD7" w14:textId="77777777" w:rsidR="001D1718" w:rsidRPr="00973282" w:rsidRDefault="001D1718" w:rsidP="001D1718">
      <w:pPr>
        <w:pStyle w:val="NoSpacing"/>
      </w:pPr>
    </w:p>
    <w:p w14:paraId="21A6232A" w14:textId="77777777" w:rsidR="001D1718" w:rsidRPr="00973282" w:rsidRDefault="001D1718" w:rsidP="001D1718">
      <w:pPr>
        <w:pStyle w:val="NoSpacing"/>
      </w:pPr>
      <w:r w:rsidRPr="00973282">
        <w:t xml:space="preserve">No clients scored themselves as 5 out of 5 when first entering treatment. However, </w:t>
      </w:r>
    </w:p>
    <w:p w14:paraId="59DD0CC7" w14:textId="65A11C97" w:rsidR="002A73BA" w:rsidRDefault="00464745" w:rsidP="001D1718">
      <w:pPr>
        <w:pStyle w:val="NoSpacing"/>
      </w:pPr>
      <w:r>
        <w:t>17</w:t>
      </w:r>
      <w:r w:rsidRPr="00973282">
        <w:t xml:space="preserve"> </w:t>
      </w:r>
      <w:r w:rsidR="001D1718" w:rsidRPr="00973282">
        <w:t xml:space="preserve">clients </w:t>
      </w:r>
      <w:r w:rsidR="002A73BA">
        <w:t xml:space="preserve">out of </w:t>
      </w:r>
      <w:r>
        <w:t xml:space="preserve">30 </w:t>
      </w:r>
      <w:r w:rsidR="002A73BA">
        <w:t>(</w:t>
      </w:r>
      <w:r>
        <w:t>57</w:t>
      </w:r>
      <w:r w:rsidR="002A73BA">
        <w:t>%)</w:t>
      </w:r>
      <w:r w:rsidR="002C1305" w:rsidRPr="002C1305">
        <w:t xml:space="preserve"> </w:t>
      </w:r>
      <w:r w:rsidR="002C1305" w:rsidRPr="00973282">
        <w:t>scored themselves as 5 out of 5 after treatment at The Living Room.</w:t>
      </w:r>
    </w:p>
    <w:p w14:paraId="03A7507A" w14:textId="77777777" w:rsidR="002A73BA" w:rsidRDefault="002A73BA" w:rsidP="001D1718">
      <w:pPr>
        <w:pStyle w:val="NoSpacing"/>
      </w:pPr>
    </w:p>
    <w:p w14:paraId="7D9FB98D" w14:textId="0564B6DE" w:rsidR="001D1718" w:rsidRDefault="002C1305" w:rsidP="001D1718">
      <w:pPr>
        <w:pStyle w:val="NoSpacing"/>
      </w:pPr>
      <w:r>
        <w:t xml:space="preserve">This compares to </w:t>
      </w:r>
      <w:r w:rsidR="00E930DF">
        <w:t xml:space="preserve">a </w:t>
      </w:r>
      <w:r w:rsidR="00464745" w:rsidRPr="00D54773">
        <w:t>6</w:t>
      </w:r>
      <w:r w:rsidR="00D54773">
        <w:t>9</w:t>
      </w:r>
      <w:r w:rsidR="001D1718" w:rsidRPr="00D54773">
        <w:t xml:space="preserve">% </w:t>
      </w:r>
      <w:r w:rsidR="00E930DF">
        <w:t xml:space="preserve">improvement rate </w:t>
      </w:r>
      <w:r>
        <w:t xml:space="preserve">of </w:t>
      </w:r>
      <w:r w:rsidR="00E930DF">
        <w:t xml:space="preserve">the </w:t>
      </w:r>
      <w:r>
        <w:t>previous years’ graduates</w:t>
      </w:r>
      <w:r w:rsidR="00E930DF">
        <w:t>.</w:t>
      </w:r>
    </w:p>
    <w:p w14:paraId="3B84C1D8" w14:textId="77777777" w:rsidR="00341DEE" w:rsidRPr="00973282" w:rsidRDefault="00341DEE" w:rsidP="001D1718">
      <w:pPr>
        <w:pStyle w:val="NoSpacing"/>
      </w:pPr>
    </w:p>
    <w:p w14:paraId="6791969C" w14:textId="026D3F61" w:rsidR="002C5EE8" w:rsidRDefault="00E930DF" w:rsidP="007969C8">
      <w:pPr>
        <w:jc w:val="center"/>
        <w:rPr>
          <w:b/>
          <w:sz w:val="32"/>
          <w:szCs w:val="32"/>
        </w:rPr>
      </w:pPr>
      <w:r w:rsidRPr="00341DEE">
        <w:rPr>
          <w:noProof/>
          <w:shd w:val="clear" w:color="auto" w:fill="872175"/>
        </w:rPr>
        <w:drawing>
          <wp:inline distT="0" distB="0" distL="0" distR="0" wp14:anchorId="342517D9" wp14:editId="5A567EA2">
            <wp:extent cx="3343275" cy="1943100"/>
            <wp:effectExtent l="0" t="0" r="9525" b="0"/>
            <wp:docPr id="1061965036" name="Chart 1">
              <a:extLst xmlns:a="http://schemas.openxmlformats.org/drawingml/2006/main">
                <a:ext uri="{FF2B5EF4-FFF2-40B4-BE49-F238E27FC236}">
                  <a16:creationId xmlns:a16="http://schemas.microsoft.com/office/drawing/2014/main" id="{7ED74584-6D4A-D412-97D7-C39F74B316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002C5EE8">
        <w:rPr>
          <w:b/>
          <w:sz w:val="32"/>
          <w:szCs w:val="32"/>
        </w:rPr>
        <w:br w:type="page"/>
      </w:r>
    </w:p>
    <w:p w14:paraId="1CB121FC" w14:textId="38992E4A" w:rsidR="00973282" w:rsidRPr="00216135" w:rsidRDefault="00973282" w:rsidP="00973282">
      <w:pPr>
        <w:pStyle w:val="NoSpacing"/>
        <w:rPr>
          <w:b/>
          <w:sz w:val="32"/>
          <w:szCs w:val="32"/>
        </w:rPr>
      </w:pPr>
      <w:r w:rsidRPr="00216135">
        <w:rPr>
          <w:b/>
          <w:sz w:val="32"/>
          <w:szCs w:val="32"/>
        </w:rPr>
        <w:t>Question 8.</w:t>
      </w:r>
    </w:p>
    <w:p w14:paraId="5271828F" w14:textId="77777777" w:rsidR="00973282" w:rsidRDefault="00973282" w:rsidP="00973282">
      <w:pPr>
        <w:pStyle w:val="NoSpacing"/>
        <w:rPr>
          <w:b/>
          <w:sz w:val="32"/>
          <w:szCs w:val="32"/>
        </w:rPr>
      </w:pPr>
      <w:r w:rsidRPr="00E9782E">
        <w:rPr>
          <w:b/>
          <w:sz w:val="32"/>
          <w:szCs w:val="32"/>
        </w:rPr>
        <w:t>How would rate your current self-care and living skills?</w:t>
      </w:r>
    </w:p>
    <w:p w14:paraId="520C43BC" w14:textId="6066E3BC" w:rsidR="00A4458F" w:rsidRPr="00A4458F" w:rsidRDefault="00A4458F" w:rsidP="00973282">
      <w:pPr>
        <w:pStyle w:val="NoSpacing"/>
      </w:pPr>
      <w:r w:rsidRPr="00DB6F94">
        <w:rPr>
          <w:b/>
        </w:rPr>
        <w:t>*</w:t>
      </w:r>
      <w:r>
        <w:t xml:space="preserve"> results shown are for clients of main addiction groups only </w:t>
      </w:r>
    </w:p>
    <w:p w14:paraId="67AA82C3" w14:textId="77777777" w:rsidR="00973282" w:rsidRDefault="00973282" w:rsidP="00973282">
      <w:pPr>
        <w:pStyle w:val="NoSpacing"/>
        <w:rPr>
          <w:b/>
        </w:rPr>
      </w:pPr>
    </w:p>
    <w:p w14:paraId="13675260" w14:textId="1C71C4F0" w:rsidR="00973282" w:rsidRDefault="00216135" w:rsidP="004C0320">
      <w:pPr>
        <w:pStyle w:val="NoSpacing"/>
        <w:jc w:val="center"/>
        <w:rPr>
          <w:b/>
        </w:rPr>
      </w:pPr>
      <w:r>
        <w:rPr>
          <w:noProof/>
        </w:rPr>
        <w:drawing>
          <wp:inline distT="0" distB="0" distL="0" distR="0" wp14:anchorId="1DC2D013" wp14:editId="0B1DF294">
            <wp:extent cx="4505325" cy="2438400"/>
            <wp:effectExtent l="762000" t="114300" r="104775" b="171450"/>
            <wp:docPr id="2081846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46427" name=""/>
                    <pic:cNvPicPr/>
                  </pic:nvPicPr>
                  <pic:blipFill>
                    <a:blip r:embed="rId32"/>
                    <a:stretch>
                      <a:fillRect/>
                    </a:stretch>
                  </pic:blipFill>
                  <pic:spPr>
                    <a:xfrm>
                      <a:off x="0" y="0"/>
                      <a:ext cx="4505325" cy="243840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DCFF70D" w14:textId="77777777" w:rsidR="00973282" w:rsidRDefault="00973282" w:rsidP="00973282">
      <w:pPr>
        <w:pStyle w:val="NoSpacing"/>
        <w:rPr>
          <w:b/>
        </w:rPr>
      </w:pPr>
      <w:r>
        <w:rPr>
          <w:noProof/>
          <w:lang w:eastAsia="en-GB"/>
        </w:rPr>
        <w:drawing>
          <wp:inline distT="0" distB="0" distL="0" distR="0" wp14:anchorId="59289665" wp14:editId="051E88B2">
            <wp:extent cx="5731510" cy="379095"/>
            <wp:effectExtent l="0" t="0" r="254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379095"/>
                    </a:xfrm>
                    <a:prstGeom prst="rect">
                      <a:avLst/>
                    </a:prstGeom>
                  </pic:spPr>
                </pic:pic>
              </a:graphicData>
            </a:graphic>
          </wp:inline>
        </w:drawing>
      </w:r>
    </w:p>
    <w:p w14:paraId="2E45A72F" w14:textId="77777777" w:rsidR="00973282" w:rsidRPr="00B4168D" w:rsidRDefault="00973282" w:rsidP="00973282">
      <w:pPr>
        <w:pStyle w:val="NoSpacing"/>
        <w:rPr>
          <w:b/>
        </w:rPr>
      </w:pPr>
    </w:p>
    <w:p w14:paraId="412B7A7C" w14:textId="43227857" w:rsidR="00973282" w:rsidRPr="00973282" w:rsidRDefault="00973282" w:rsidP="00973282">
      <w:pPr>
        <w:pStyle w:val="NoSpacing"/>
      </w:pPr>
      <w:r w:rsidRPr="00973282">
        <w:t xml:space="preserve">A solid improvement can be seen in our responders with </w:t>
      </w:r>
      <w:r w:rsidR="00464745">
        <w:t>19</w:t>
      </w:r>
      <w:r w:rsidR="00464745" w:rsidRPr="00973282">
        <w:t xml:space="preserve"> </w:t>
      </w:r>
      <w:r w:rsidRPr="00973282">
        <w:t xml:space="preserve">out of </w:t>
      </w:r>
      <w:r w:rsidR="00464745">
        <w:t xml:space="preserve">22 </w:t>
      </w:r>
      <w:r w:rsidR="002C1305">
        <w:t>main group</w:t>
      </w:r>
      <w:r w:rsidRPr="00973282">
        <w:t xml:space="preserve"> responders reporting an increase in </w:t>
      </w:r>
      <w:r w:rsidR="00F27C5E" w:rsidRPr="00973282">
        <w:t>self-care</w:t>
      </w:r>
      <w:r w:rsidRPr="00973282">
        <w:t xml:space="preserve"> and living skills after treatment. An average of </w:t>
      </w:r>
      <w:r w:rsidR="00464745">
        <w:t>3.8</w:t>
      </w:r>
      <w:r w:rsidRPr="00973282">
        <w:t xml:space="preserve"> out of 5 is evidenced now compared to 2.</w:t>
      </w:r>
      <w:r w:rsidR="00464745">
        <w:t>2</w:t>
      </w:r>
      <w:r w:rsidR="00464745" w:rsidRPr="00973282">
        <w:t xml:space="preserve"> </w:t>
      </w:r>
      <w:r w:rsidRPr="00973282">
        <w:t xml:space="preserve">out of 5 upon entering treatment. </w:t>
      </w:r>
      <w:r w:rsidR="00762DB5" w:rsidRPr="004C0320">
        <w:rPr>
          <w:b/>
          <w:bCs/>
        </w:rPr>
        <w:t>(73% increase)</w:t>
      </w:r>
    </w:p>
    <w:p w14:paraId="3C06BAAB" w14:textId="77777777" w:rsidR="00973282" w:rsidRPr="00973282" w:rsidRDefault="00973282" w:rsidP="00973282">
      <w:pPr>
        <w:pStyle w:val="NoSpacing"/>
      </w:pPr>
    </w:p>
    <w:p w14:paraId="693400DE" w14:textId="6D5825BF" w:rsidR="00973282" w:rsidRDefault="00464745" w:rsidP="00973282">
      <w:pPr>
        <w:pStyle w:val="NoSpacing"/>
      </w:pPr>
      <w:r>
        <w:t xml:space="preserve">16 </w:t>
      </w:r>
      <w:r w:rsidR="00973282" w:rsidRPr="00973282">
        <w:t>responders reported a score of 4 or above after attending The Living Room, with an average improvement across the cohort of 1.</w:t>
      </w:r>
      <w:r w:rsidR="002C1305">
        <w:t>6</w:t>
      </w:r>
      <w:r w:rsidR="00973282" w:rsidRPr="00973282">
        <w:t xml:space="preserve"> points. </w:t>
      </w:r>
    </w:p>
    <w:p w14:paraId="0A9057D0" w14:textId="77777777" w:rsidR="001C4BE0" w:rsidRPr="00973282" w:rsidRDefault="001C4BE0" w:rsidP="00973282">
      <w:pPr>
        <w:pStyle w:val="NoSpacing"/>
      </w:pPr>
    </w:p>
    <w:p w14:paraId="0B12412F" w14:textId="69AD12D6" w:rsidR="00973282" w:rsidRPr="00973282" w:rsidRDefault="00973282" w:rsidP="00973282">
      <w:pPr>
        <w:pStyle w:val="NoSpacing"/>
      </w:pPr>
      <w:r w:rsidRPr="00973282">
        <w:t>If we concentrate on improvements within the group who originally scored the lowest at the start of treatment (2.5 or below</w:t>
      </w:r>
      <w:r w:rsidR="00F27C5E" w:rsidRPr="00973282">
        <w:t>),</w:t>
      </w:r>
      <w:r w:rsidRPr="00973282">
        <w:t xml:space="preserve"> then we can see a notable average improvement of 2 points.</w:t>
      </w:r>
    </w:p>
    <w:p w14:paraId="565B5734" w14:textId="1963D0C6" w:rsidR="00973282" w:rsidRDefault="00973282" w:rsidP="00973282">
      <w:pPr>
        <w:pStyle w:val="NoSpacing"/>
      </w:pPr>
    </w:p>
    <w:p w14:paraId="67674C98" w14:textId="427C1E88" w:rsidR="002C1305" w:rsidRPr="00E930DF" w:rsidRDefault="002C1305" w:rsidP="002C1305">
      <w:pPr>
        <w:pStyle w:val="NoSpacing"/>
      </w:pPr>
      <w:r w:rsidRPr="00E930DF">
        <w:t xml:space="preserve">The results from the previous years’ survey </w:t>
      </w:r>
      <w:r w:rsidR="00A4458F" w:rsidRPr="00E930DF">
        <w:t>(</w:t>
      </w:r>
      <w:r w:rsidR="00E930DF" w:rsidRPr="00E930DF">
        <w:t>202</w:t>
      </w:r>
      <w:r w:rsidR="00E930DF" w:rsidRPr="004C0320">
        <w:t>2</w:t>
      </w:r>
      <w:r w:rsidR="00E930DF" w:rsidRPr="00E930DF">
        <w:t xml:space="preserve"> </w:t>
      </w:r>
      <w:r w:rsidR="00A4458F" w:rsidRPr="00E930DF">
        <w:t xml:space="preserve">graduates) </w:t>
      </w:r>
      <w:r w:rsidRPr="00E930DF">
        <w:t xml:space="preserve">are </w:t>
      </w:r>
      <w:r w:rsidR="00B7345E" w:rsidRPr="00E930DF">
        <w:t>remarkably similar</w:t>
      </w:r>
      <w:r w:rsidRPr="00E930DF">
        <w:t xml:space="preserve">, with </w:t>
      </w:r>
      <w:r w:rsidR="00E930DF" w:rsidRPr="00E930DF">
        <w:t>2</w:t>
      </w:r>
      <w:r w:rsidR="00E930DF" w:rsidRPr="004C0320">
        <w:t>3</w:t>
      </w:r>
      <w:r w:rsidR="00E930DF" w:rsidRPr="00E930DF">
        <w:t xml:space="preserve"> </w:t>
      </w:r>
      <w:r w:rsidRPr="00E930DF">
        <w:t>responders reporting a score of 4 or above after attending The Living Room, with an average improvement across the cohort of 1.</w:t>
      </w:r>
      <w:r w:rsidR="00E930DF" w:rsidRPr="004C0320">
        <w:t>6</w:t>
      </w:r>
      <w:r w:rsidR="00E930DF" w:rsidRPr="00E930DF">
        <w:t xml:space="preserve"> </w:t>
      </w:r>
      <w:r w:rsidRPr="00E930DF">
        <w:t xml:space="preserve">points. </w:t>
      </w:r>
      <w:r w:rsidR="00A85E30" w:rsidRPr="00E930DF">
        <w:t>Also,</w:t>
      </w:r>
      <w:r w:rsidRPr="00E930DF">
        <w:t xml:space="preserve"> the group who originally scored the lowest at the start of treatment (2.5 or below), then we can see a notable average improvement of </w:t>
      </w:r>
      <w:r w:rsidR="00B14294" w:rsidRPr="00E930DF">
        <w:t>two</w:t>
      </w:r>
      <w:r w:rsidRPr="00E930DF">
        <w:t xml:space="preserve"> points.</w:t>
      </w:r>
    </w:p>
    <w:p w14:paraId="296589ED" w14:textId="77777777" w:rsidR="00973282" w:rsidRDefault="00973282" w:rsidP="00973282">
      <w:pPr>
        <w:pStyle w:val="NoSpacing"/>
        <w:rPr>
          <w:b/>
        </w:rPr>
      </w:pPr>
    </w:p>
    <w:p w14:paraId="132B1AA3" w14:textId="4C688A9E" w:rsidR="002C5EE8" w:rsidRDefault="00E930DF" w:rsidP="00684611">
      <w:pPr>
        <w:pStyle w:val="NoSpacing"/>
        <w:jc w:val="center"/>
        <w:rPr>
          <w:b/>
          <w:sz w:val="32"/>
          <w:szCs w:val="32"/>
        </w:rPr>
      </w:pPr>
      <w:r>
        <w:rPr>
          <w:noProof/>
        </w:rPr>
        <w:drawing>
          <wp:inline distT="0" distB="0" distL="0" distR="0" wp14:anchorId="46880634" wp14:editId="6F4F331B">
            <wp:extent cx="3705225" cy="2085975"/>
            <wp:effectExtent l="0" t="0" r="9525" b="9525"/>
            <wp:docPr id="322558594" name="Chart 1">
              <a:extLst xmlns:a="http://schemas.openxmlformats.org/drawingml/2006/main">
                <a:ext uri="{FF2B5EF4-FFF2-40B4-BE49-F238E27FC236}">
                  <a16:creationId xmlns:a16="http://schemas.microsoft.com/office/drawing/2014/main" id="{8958F618-7924-13F6-F25B-C5CE45EE38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2C5EE8">
        <w:rPr>
          <w:b/>
          <w:sz w:val="32"/>
          <w:szCs w:val="32"/>
        </w:rPr>
        <w:br w:type="page"/>
      </w:r>
    </w:p>
    <w:p w14:paraId="526EFC69" w14:textId="574BD4AF" w:rsidR="00973282" w:rsidRDefault="00973282" w:rsidP="00973282">
      <w:pPr>
        <w:pStyle w:val="NoSpacing"/>
        <w:rPr>
          <w:b/>
          <w:sz w:val="32"/>
          <w:szCs w:val="32"/>
        </w:rPr>
      </w:pPr>
      <w:r w:rsidRPr="004B2E34">
        <w:rPr>
          <w:b/>
          <w:sz w:val="32"/>
          <w:szCs w:val="32"/>
        </w:rPr>
        <w:t>Question 9</w:t>
      </w:r>
      <w:r>
        <w:rPr>
          <w:b/>
          <w:sz w:val="32"/>
          <w:szCs w:val="32"/>
        </w:rPr>
        <w:t>.</w:t>
      </w:r>
    </w:p>
    <w:p w14:paraId="06D619F8" w14:textId="01E6A86F" w:rsidR="00973282" w:rsidRDefault="00973282" w:rsidP="00973282">
      <w:pPr>
        <w:pStyle w:val="NoSpacing"/>
        <w:rPr>
          <w:b/>
          <w:sz w:val="32"/>
          <w:szCs w:val="32"/>
        </w:rPr>
      </w:pPr>
      <w:r w:rsidRPr="00E9782E">
        <w:rPr>
          <w:b/>
          <w:sz w:val="32"/>
          <w:szCs w:val="32"/>
        </w:rPr>
        <w:t xml:space="preserve">Please tell us about your current housing </w:t>
      </w:r>
      <w:r w:rsidR="00A85E30" w:rsidRPr="00E9782E">
        <w:rPr>
          <w:b/>
          <w:sz w:val="32"/>
          <w:szCs w:val="32"/>
        </w:rPr>
        <w:t>situation.</w:t>
      </w:r>
    </w:p>
    <w:p w14:paraId="5EAF000E" w14:textId="12815323" w:rsidR="00973282" w:rsidRDefault="00973282" w:rsidP="00973282">
      <w:pPr>
        <w:pStyle w:val="NoSpacing"/>
      </w:pPr>
      <w:r w:rsidRPr="00DB6F94">
        <w:rPr>
          <w:b/>
        </w:rPr>
        <w:t>*</w:t>
      </w:r>
      <w:r>
        <w:t xml:space="preserve"> results shown are for clients of main addiction groups only </w:t>
      </w:r>
    </w:p>
    <w:p w14:paraId="7AA2056E" w14:textId="08D85EB4" w:rsidR="00973282" w:rsidRPr="00E9782E" w:rsidRDefault="00973282" w:rsidP="00973282">
      <w:pPr>
        <w:pStyle w:val="NoSpacing"/>
        <w:rPr>
          <w:b/>
          <w:sz w:val="32"/>
          <w:szCs w:val="32"/>
        </w:rPr>
      </w:pPr>
    </w:p>
    <w:p w14:paraId="75186D06" w14:textId="42CAC63B" w:rsidR="00973282" w:rsidRDefault="004B2E34" w:rsidP="004C0320">
      <w:pPr>
        <w:pStyle w:val="NoSpacing"/>
        <w:jc w:val="center"/>
        <w:rPr>
          <w:b/>
        </w:rPr>
      </w:pPr>
      <w:r>
        <w:rPr>
          <w:noProof/>
        </w:rPr>
        <w:drawing>
          <wp:inline distT="0" distB="0" distL="0" distR="0" wp14:anchorId="7823A3D7" wp14:editId="06B12E15">
            <wp:extent cx="4533900" cy="2352675"/>
            <wp:effectExtent l="742950" t="114300" r="114300" b="180975"/>
            <wp:docPr id="1070396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96179" name=""/>
                    <pic:cNvPicPr/>
                  </pic:nvPicPr>
                  <pic:blipFill>
                    <a:blip r:embed="rId35"/>
                    <a:stretch>
                      <a:fillRect/>
                    </a:stretch>
                  </pic:blipFill>
                  <pic:spPr>
                    <a:xfrm>
                      <a:off x="0" y="0"/>
                      <a:ext cx="4533900" cy="235267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451B642F" w14:textId="77777777" w:rsidR="00973282" w:rsidRDefault="00973282" w:rsidP="00973282">
      <w:pPr>
        <w:pStyle w:val="NoSpacing"/>
        <w:rPr>
          <w:b/>
        </w:rPr>
      </w:pPr>
      <w:r>
        <w:rPr>
          <w:noProof/>
          <w:lang w:eastAsia="en-GB"/>
        </w:rPr>
        <w:drawing>
          <wp:inline distT="0" distB="0" distL="0" distR="0" wp14:anchorId="0CEF16BC" wp14:editId="4B47D036">
            <wp:extent cx="5731510" cy="43815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31510" cy="438150"/>
                    </a:xfrm>
                    <a:prstGeom prst="rect">
                      <a:avLst/>
                    </a:prstGeom>
                  </pic:spPr>
                </pic:pic>
              </a:graphicData>
            </a:graphic>
          </wp:inline>
        </w:drawing>
      </w:r>
    </w:p>
    <w:p w14:paraId="46DF3338" w14:textId="77777777" w:rsidR="00973282" w:rsidRDefault="00973282" w:rsidP="00973282">
      <w:pPr>
        <w:pStyle w:val="NoSpacing"/>
        <w:rPr>
          <w:b/>
        </w:rPr>
      </w:pPr>
    </w:p>
    <w:p w14:paraId="7BBCC481" w14:textId="77777777" w:rsidR="00973282" w:rsidRDefault="00973282" w:rsidP="00973282">
      <w:pPr>
        <w:pStyle w:val="NoSpacing"/>
      </w:pPr>
    </w:p>
    <w:p w14:paraId="13CB8EEA" w14:textId="1024664A" w:rsidR="00973282" w:rsidRPr="00973282" w:rsidRDefault="00973282" w:rsidP="00973282">
      <w:pPr>
        <w:pStyle w:val="NoSpacing"/>
      </w:pPr>
      <w:r w:rsidRPr="00973282">
        <w:t xml:space="preserve">Another area of improvement can be found </w:t>
      </w:r>
      <w:r w:rsidR="002C5EE8" w:rsidRPr="00973282">
        <w:t>around</w:t>
      </w:r>
      <w:r w:rsidRPr="00973282">
        <w:t xml:space="preserve"> housing stability</w:t>
      </w:r>
      <w:r w:rsidR="00332985">
        <w:t xml:space="preserve"> and their managing </w:t>
      </w:r>
      <w:r w:rsidR="00A4458F">
        <w:t xml:space="preserve">of </w:t>
      </w:r>
      <w:r w:rsidR="00332985">
        <w:t>accommodation</w:t>
      </w:r>
      <w:r w:rsidRPr="00973282">
        <w:t xml:space="preserve">. </w:t>
      </w:r>
    </w:p>
    <w:p w14:paraId="033658D7" w14:textId="77777777" w:rsidR="00973282" w:rsidRPr="00973282" w:rsidRDefault="00973282" w:rsidP="00973282">
      <w:pPr>
        <w:pStyle w:val="NoSpacing"/>
      </w:pPr>
    </w:p>
    <w:p w14:paraId="065F2F55" w14:textId="7FB04C88" w:rsidR="004A5048" w:rsidRPr="004A5048" w:rsidRDefault="00973282" w:rsidP="00973282">
      <w:pPr>
        <w:pStyle w:val="NoSpacing"/>
      </w:pPr>
      <w:r w:rsidRPr="00973282">
        <w:t>At point of treatment start</w:t>
      </w:r>
      <w:r w:rsidR="00A4458F">
        <w:t>,</w:t>
      </w:r>
      <w:r w:rsidRPr="00973282">
        <w:t xml:space="preserve"> </w:t>
      </w:r>
      <w:r w:rsidR="0068387E">
        <w:t>only 5</w:t>
      </w:r>
      <w:r w:rsidRPr="00973282">
        <w:t xml:space="preserve"> out of </w:t>
      </w:r>
      <w:r w:rsidR="0068387E" w:rsidRPr="00973282">
        <w:t>2</w:t>
      </w:r>
      <w:r w:rsidR="0068387E">
        <w:t>2</w:t>
      </w:r>
      <w:r w:rsidR="0068387E" w:rsidRPr="00973282">
        <w:t xml:space="preserve"> </w:t>
      </w:r>
      <w:r w:rsidRPr="00973282">
        <w:t>responders rate</w:t>
      </w:r>
      <w:r w:rsidR="00A4458F">
        <w:t>d</w:t>
      </w:r>
      <w:r w:rsidRPr="00973282">
        <w:t xml:space="preserve"> their housing situation as a 5 out of 5, </w:t>
      </w:r>
      <w:r w:rsidR="00A85E30" w:rsidRPr="00973282">
        <w:t>i.e.,</w:t>
      </w:r>
      <w:r w:rsidRPr="00973282">
        <w:t xml:space="preserve"> ‘no housing issue’. The average score was </w:t>
      </w:r>
      <w:r w:rsidR="0068387E">
        <w:t>3.2</w:t>
      </w:r>
      <w:r w:rsidRPr="00973282">
        <w:t xml:space="preserve"> </w:t>
      </w:r>
      <w:r w:rsidRPr="004A5048">
        <w:t xml:space="preserve">which was </w:t>
      </w:r>
      <w:r w:rsidR="004A5048" w:rsidRPr="004C0320">
        <w:t>quite a bit lower than the</w:t>
      </w:r>
      <w:r w:rsidRPr="004A5048">
        <w:t xml:space="preserve"> previous years’ average (</w:t>
      </w:r>
      <w:r w:rsidR="004A5048" w:rsidRPr="004A5048">
        <w:t>202</w:t>
      </w:r>
      <w:r w:rsidR="004A5048" w:rsidRPr="004C0320">
        <w:t>2</w:t>
      </w:r>
      <w:r w:rsidR="004A5048" w:rsidRPr="004A5048">
        <w:t xml:space="preserve"> </w:t>
      </w:r>
      <w:r w:rsidRPr="004A5048">
        <w:t>= 4.1</w:t>
      </w:r>
      <w:r w:rsidR="004A5048" w:rsidRPr="004C0320">
        <w:t>)</w:t>
      </w:r>
      <w:r w:rsidR="004A5048">
        <w:t>.</w:t>
      </w:r>
    </w:p>
    <w:p w14:paraId="032DF936" w14:textId="4A3B175D" w:rsidR="00762DB5" w:rsidRPr="00973282" w:rsidRDefault="00762DB5" w:rsidP="00973282">
      <w:pPr>
        <w:pStyle w:val="NoSpacing"/>
      </w:pPr>
    </w:p>
    <w:p w14:paraId="2118E0A9" w14:textId="77777777" w:rsidR="00684611" w:rsidRPr="00973282" w:rsidRDefault="00973282" w:rsidP="00684611">
      <w:pPr>
        <w:pStyle w:val="NoSpacing"/>
      </w:pPr>
      <w:r w:rsidRPr="00973282">
        <w:t xml:space="preserve">However, after treatment </w:t>
      </w:r>
      <w:r w:rsidR="0068387E">
        <w:t>1</w:t>
      </w:r>
      <w:r w:rsidR="00A4458F">
        <w:t>5</w:t>
      </w:r>
      <w:r w:rsidRPr="00973282">
        <w:t xml:space="preserve"> out of </w:t>
      </w:r>
      <w:r w:rsidR="0068387E" w:rsidRPr="00973282">
        <w:t>2</w:t>
      </w:r>
      <w:r w:rsidR="0068387E">
        <w:t>2</w:t>
      </w:r>
      <w:r w:rsidR="0068387E" w:rsidRPr="00973282">
        <w:t xml:space="preserve"> </w:t>
      </w:r>
      <w:r w:rsidRPr="00973282">
        <w:t>graduates now report a score of 5 out of 5</w:t>
      </w:r>
      <w:r w:rsidR="004A5048">
        <w:t xml:space="preserve">, and the average score is 4.3. </w:t>
      </w:r>
      <w:r w:rsidR="00684611">
        <w:t>5</w:t>
      </w:r>
      <w:r w:rsidR="00684611" w:rsidRPr="00973282">
        <w:t xml:space="preserve"> clients improved their score from </w:t>
      </w:r>
      <w:r w:rsidR="00684611">
        <w:t>a 2.5 or less</w:t>
      </w:r>
      <w:r w:rsidR="00684611" w:rsidRPr="00973282">
        <w:t xml:space="preserve"> to 5</w:t>
      </w:r>
      <w:r w:rsidR="00684611">
        <w:t>.</w:t>
      </w:r>
    </w:p>
    <w:p w14:paraId="78931290" w14:textId="526F6A04" w:rsidR="00973282" w:rsidRDefault="004A5048" w:rsidP="00973282">
      <w:pPr>
        <w:pStyle w:val="NoSpacing"/>
      </w:pPr>
      <w:r>
        <w:t xml:space="preserve">This gives an overall </w:t>
      </w:r>
      <w:r w:rsidRPr="00341DEE">
        <w:rPr>
          <w:b/>
          <w:bCs/>
        </w:rPr>
        <w:t>improvement percentage of 34%.</w:t>
      </w:r>
    </w:p>
    <w:p w14:paraId="4312E63D" w14:textId="77777777" w:rsidR="00973282" w:rsidRPr="00973282" w:rsidRDefault="00973282" w:rsidP="00973282">
      <w:pPr>
        <w:pStyle w:val="NoSpacing"/>
      </w:pPr>
    </w:p>
    <w:p w14:paraId="471792F8" w14:textId="481396DD" w:rsidR="00973282" w:rsidRPr="00973282" w:rsidRDefault="00973282" w:rsidP="00973282">
      <w:pPr>
        <w:pStyle w:val="NoSpacing"/>
      </w:pPr>
      <w:r w:rsidRPr="00973282">
        <w:t xml:space="preserve">Of the </w:t>
      </w:r>
      <w:r w:rsidR="0068387E">
        <w:t>7</w:t>
      </w:r>
      <w:r w:rsidR="0068387E" w:rsidRPr="00973282">
        <w:t xml:space="preserve"> </w:t>
      </w:r>
      <w:r w:rsidRPr="00973282">
        <w:t xml:space="preserve">responders who reported less than 5/5 after graduation </w:t>
      </w:r>
    </w:p>
    <w:p w14:paraId="6E6E01A4" w14:textId="4548F492" w:rsidR="00973282" w:rsidRPr="00973282" w:rsidRDefault="00973282" w:rsidP="00684611">
      <w:pPr>
        <w:pStyle w:val="NoSpacing"/>
        <w:numPr>
          <w:ilvl w:val="0"/>
          <w:numId w:val="17"/>
        </w:numPr>
      </w:pPr>
      <w:r w:rsidRPr="00973282">
        <w:t xml:space="preserve">1 client improved their score from </w:t>
      </w:r>
      <w:r w:rsidR="0068387E">
        <w:t>1.5</w:t>
      </w:r>
      <w:r w:rsidR="0068387E" w:rsidRPr="00973282">
        <w:t xml:space="preserve"> </w:t>
      </w:r>
      <w:r w:rsidRPr="00973282">
        <w:t xml:space="preserve">to </w:t>
      </w:r>
      <w:r w:rsidR="00A4458F">
        <w:t>4</w:t>
      </w:r>
    </w:p>
    <w:p w14:paraId="0D41F0B5" w14:textId="6F23D4C4" w:rsidR="00973282" w:rsidRDefault="00973282" w:rsidP="00684611">
      <w:pPr>
        <w:pStyle w:val="NoSpacing"/>
        <w:numPr>
          <w:ilvl w:val="0"/>
          <w:numId w:val="17"/>
        </w:numPr>
      </w:pPr>
      <w:r w:rsidRPr="00973282">
        <w:t xml:space="preserve">1 client improved their score from </w:t>
      </w:r>
      <w:r w:rsidR="0068387E">
        <w:t>1</w:t>
      </w:r>
      <w:r w:rsidRPr="00973282">
        <w:t xml:space="preserve"> to </w:t>
      </w:r>
      <w:r w:rsidR="0068387E">
        <w:t>3</w:t>
      </w:r>
    </w:p>
    <w:p w14:paraId="1B295F8E" w14:textId="31BF24B7" w:rsidR="0068387E" w:rsidRDefault="0068387E" w:rsidP="00684611">
      <w:pPr>
        <w:pStyle w:val="NoSpacing"/>
        <w:numPr>
          <w:ilvl w:val="0"/>
          <w:numId w:val="17"/>
        </w:numPr>
      </w:pPr>
      <w:r w:rsidRPr="00973282">
        <w:t xml:space="preserve">1 client improved their score from </w:t>
      </w:r>
      <w:r>
        <w:t>2.5</w:t>
      </w:r>
      <w:r w:rsidRPr="00973282">
        <w:t xml:space="preserve"> to </w:t>
      </w:r>
      <w:r>
        <w:t>3</w:t>
      </w:r>
    </w:p>
    <w:p w14:paraId="007DEEF7" w14:textId="4E887644" w:rsidR="0068387E" w:rsidRDefault="0068387E" w:rsidP="00684611">
      <w:pPr>
        <w:pStyle w:val="NoSpacing"/>
        <w:numPr>
          <w:ilvl w:val="0"/>
          <w:numId w:val="17"/>
        </w:numPr>
      </w:pPr>
      <w:r w:rsidRPr="00973282">
        <w:t xml:space="preserve">1 client improved their score from </w:t>
      </w:r>
      <w:r>
        <w:t>0.5</w:t>
      </w:r>
      <w:r w:rsidRPr="00973282">
        <w:t xml:space="preserve"> to </w:t>
      </w:r>
      <w:r>
        <w:t>2</w:t>
      </w:r>
    </w:p>
    <w:p w14:paraId="3AA6121B" w14:textId="257167D7" w:rsidR="00A4458F" w:rsidRDefault="00A4458F" w:rsidP="00684611">
      <w:pPr>
        <w:pStyle w:val="NoSpacing"/>
        <w:numPr>
          <w:ilvl w:val="0"/>
          <w:numId w:val="17"/>
        </w:numPr>
      </w:pPr>
      <w:r>
        <w:t xml:space="preserve">1 client’s score declined from </w:t>
      </w:r>
      <w:r w:rsidR="0068387E">
        <w:t>1</w:t>
      </w:r>
      <w:r>
        <w:t xml:space="preserve">.5 to </w:t>
      </w:r>
      <w:r w:rsidR="0068387E">
        <w:t>1</w:t>
      </w:r>
    </w:p>
    <w:p w14:paraId="221C999D" w14:textId="35DB3D15" w:rsidR="0068387E" w:rsidRDefault="0068387E" w:rsidP="00684611">
      <w:pPr>
        <w:pStyle w:val="NoSpacing"/>
        <w:numPr>
          <w:ilvl w:val="0"/>
          <w:numId w:val="17"/>
        </w:numPr>
      </w:pPr>
      <w:r>
        <w:t xml:space="preserve">1 </w:t>
      </w:r>
      <w:proofErr w:type="gramStart"/>
      <w:r>
        <w:t>clients’</w:t>
      </w:r>
      <w:proofErr w:type="gramEnd"/>
      <w:r>
        <w:t xml:space="preserve"> scored declined from 4 to 3</w:t>
      </w:r>
    </w:p>
    <w:p w14:paraId="01818630" w14:textId="63F4F512" w:rsidR="0068387E" w:rsidRPr="00973282" w:rsidRDefault="0068387E" w:rsidP="00684611">
      <w:pPr>
        <w:pStyle w:val="NoSpacing"/>
        <w:numPr>
          <w:ilvl w:val="0"/>
          <w:numId w:val="17"/>
        </w:numPr>
      </w:pPr>
      <w:r>
        <w:t xml:space="preserve">1 </w:t>
      </w:r>
      <w:proofErr w:type="gramStart"/>
      <w:r>
        <w:t>client’s</w:t>
      </w:r>
      <w:proofErr w:type="gramEnd"/>
      <w:r>
        <w:t xml:space="preserve"> scored declined from 5 to 3</w:t>
      </w:r>
    </w:p>
    <w:p w14:paraId="1885D170" w14:textId="77777777" w:rsidR="00973282" w:rsidRDefault="00973282" w:rsidP="00973282">
      <w:pPr>
        <w:pStyle w:val="NoSpacing"/>
      </w:pPr>
    </w:p>
    <w:p w14:paraId="7DF32100" w14:textId="56E5274C" w:rsidR="00246D31" w:rsidRPr="004C0320" w:rsidRDefault="008B5D5A">
      <w:pPr>
        <w:rPr>
          <w:b/>
        </w:rPr>
      </w:pPr>
      <w:r w:rsidRPr="0058040F">
        <w:t>Alcohol misuse is both a cause and effect of homelessness. Previous research shows people who are both homeless and have addictions face further difficulties in both finding housing and overcoming their substance use due to both stigma associated with homelessness and substance misuse and low levels of social support.</w:t>
      </w:r>
      <w:r w:rsidRPr="004C0320">
        <w:rPr>
          <w:b/>
        </w:rPr>
        <w:t xml:space="preserve"> </w:t>
      </w:r>
      <w:r w:rsidR="00430D58" w:rsidRPr="004C0320">
        <w:rPr>
          <w:b/>
        </w:rPr>
        <w:t xml:space="preserve">Alcohol Harm and Misuse </w:t>
      </w:r>
      <w:r w:rsidR="00186A8B" w:rsidRPr="004C0320">
        <w:rPr>
          <w:b/>
        </w:rPr>
        <w:t xml:space="preserve">2022, </w:t>
      </w:r>
      <w:r w:rsidR="00430D58" w:rsidRPr="004C0320">
        <w:rPr>
          <w:b/>
        </w:rPr>
        <w:t xml:space="preserve">V1 </w:t>
      </w:r>
      <w:r w:rsidR="00150672" w:rsidRPr="004C0320">
        <w:rPr>
          <w:b/>
        </w:rPr>
        <w:t xml:space="preserve">Hertfordshire JSNA </w:t>
      </w:r>
      <w:r w:rsidR="00246D31" w:rsidRPr="004C0320">
        <w:rPr>
          <w:b/>
        </w:rPr>
        <w:br w:type="page"/>
      </w:r>
    </w:p>
    <w:p w14:paraId="60C07932" w14:textId="4325030F" w:rsidR="00973282" w:rsidRDefault="00973282" w:rsidP="00973282">
      <w:pPr>
        <w:pStyle w:val="NoSpacing"/>
        <w:rPr>
          <w:b/>
          <w:sz w:val="32"/>
          <w:szCs w:val="32"/>
        </w:rPr>
      </w:pPr>
      <w:r w:rsidRPr="00BD534E">
        <w:rPr>
          <w:b/>
          <w:sz w:val="32"/>
          <w:szCs w:val="32"/>
        </w:rPr>
        <w:t>Question 10</w:t>
      </w:r>
      <w:r>
        <w:rPr>
          <w:b/>
          <w:sz w:val="32"/>
          <w:szCs w:val="32"/>
        </w:rPr>
        <w:t>.</w:t>
      </w:r>
    </w:p>
    <w:p w14:paraId="52F66641" w14:textId="77777777" w:rsidR="00973282" w:rsidRDefault="00973282" w:rsidP="00973282">
      <w:pPr>
        <w:pStyle w:val="NoSpacing"/>
        <w:rPr>
          <w:b/>
          <w:sz w:val="32"/>
          <w:szCs w:val="32"/>
        </w:rPr>
      </w:pPr>
      <w:r w:rsidRPr="00E9782E">
        <w:rPr>
          <w:b/>
          <w:sz w:val="32"/>
          <w:szCs w:val="32"/>
        </w:rPr>
        <w:t>How satisfied are you with your social networks and family relationships?</w:t>
      </w:r>
    </w:p>
    <w:p w14:paraId="51BDA574" w14:textId="77777777" w:rsidR="00973282" w:rsidRPr="00E9782E" w:rsidRDefault="00973282" w:rsidP="00973282">
      <w:pPr>
        <w:pStyle w:val="NoSpacing"/>
        <w:rPr>
          <w:b/>
          <w:sz w:val="32"/>
          <w:szCs w:val="32"/>
        </w:rPr>
      </w:pPr>
    </w:p>
    <w:p w14:paraId="738124CF" w14:textId="2D3A0C3E" w:rsidR="00973282" w:rsidRDefault="00BD534E" w:rsidP="004C0320">
      <w:pPr>
        <w:pStyle w:val="NoSpacing"/>
        <w:jc w:val="center"/>
      </w:pPr>
      <w:r>
        <w:rPr>
          <w:noProof/>
        </w:rPr>
        <w:drawing>
          <wp:inline distT="0" distB="0" distL="0" distR="0" wp14:anchorId="69A2CCFC" wp14:editId="6AE32204">
            <wp:extent cx="4162425" cy="2032635"/>
            <wp:effectExtent l="666750" t="114300" r="104775" b="177165"/>
            <wp:docPr id="1244286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86625" name=""/>
                    <pic:cNvPicPr/>
                  </pic:nvPicPr>
                  <pic:blipFill>
                    <a:blip r:embed="rId37"/>
                    <a:stretch>
                      <a:fillRect/>
                    </a:stretch>
                  </pic:blipFill>
                  <pic:spPr>
                    <a:xfrm>
                      <a:off x="0" y="0"/>
                      <a:ext cx="4174570" cy="2038566"/>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C6E18F4" w14:textId="634AA6D5" w:rsidR="00973282" w:rsidRDefault="00973282" w:rsidP="00973282">
      <w:pPr>
        <w:pStyle w:val="NoSpacing"/>
      </w:pPr>
    </w:p>
    <w:p w14:paraId="66C016F0" w14:textId="77777777" w:rsidR="00973282" w:rsidRDefault="00973282" w:rsidP="00973282">
      <w:pPr>
        <w:pStyle w:val="NoSpacing"/>
      </w:pPr>
      <w:r>
        <w:rPr>
          <w:noProof/>
          <w:lang w:eastAsia="en-GB"/>
        </w:rPr>
        <w:drawing>
          <wp:inline distT="0" distB="0" distL="0" distR="0" wp14:anchorId="31148BC5" wp14:editId="7C42C18E">
            <wp:extent cx="5731510" cy="437515"/>
            <wp:effectExtent l="0" t="0" r="254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31510" cy="437515"/>
                    </a:xfrm>
                    <a:prstGeom prst="rect">
                      <a:avLst/>
                    </a:prstGeom>
                  </pic:spPr>
                </pic:pic>
              </a:graphicData>
            </a:graphic>
          </wp:inline>
        </w:drawing>
      </w:r>
    </w:p>
    <w:p w14:paraId="723CEE45" w14:textId="77777777" w:rsidR="00973282" w:rsidRDefault="00973282" w:rsidP="00973282">
      <w:pPr>
        <w:pStyle w:val="NoSpacing"/>
      </w:pPr>
    </w:p>
    <w:p w14:paraId="2656C0DA" w14:textId="1DE3E38C" w:rsidR="00973282" w:rsidRPr="00973282" w:rsidRDefault="00973282" w:rsidP="004C0320">
      <w:pPr>
        <w:pStyle w:val="NoSpacing"/>
        <w:spacing w:after="120"/>
      </w:pPr>
      <w:r w:rsidRPr="00973282">
        <w:t xml:space="preserve">A key contributor to continued abstinence from addictive behaviours and therefore our graduates’ </w:t>
      </w:r>
      <w:r w:rsidR="00246D31" w:rsidRPr="00973282">
        <w:t>long-term</w:t>
      </w:r>
      <w:r w:rsidRPr="00973282">
        <w:t xml:space="preserve"> well-being is the ability to connect with others; to increase and maintain healthy social and familial relationships. Isolation is a common concern for a large majority of our clients upon entering treatment and applies equally to those attending our main addiction groups </w:t>
      </w:r>
      <w:r w:rsidR="00246D31" w:rsidRPr="00973282">
        <w:t>and</w:t>
      </w:r>
      <w:r w:rsidRPr="00973282">
        <w:t xml:space="preserve"> the family and carers groups.</w:t>
      </w:r>
    </w:p>
    <w:p w14:paraId="69314329" w14:textId="77777777" w:rsidR="00973282" w:rsidRPr="00973282" w:rsidRDefault="00973282" w:rsidP="00341DEE">
      <w:pPr>
        <w:pStyle w:val="NoSpacing"/>
        <w:numPr>
          <w:ilvl w:val="0"/>
          <w:numId w:val="16"/>
        </w:numPr>
        <w:ind w:left="714" w:hanging="357"/>
      </w:pPr>
      <w:r w:rsidRPr="00973282">
        <w:t>1 client improved their score from 0.5 to 5</w:t>
      </w:r>
    </w:p>
    <w:p w14:paraId="21EA5F2D" w14:textId="4A9D36CB" w:rsidR="00973282" w:rsidRPr="00973282" w:rsidRDefault="0068387E" w:rsidP="00341DEE">
      <w:pPr>
        <w:pStyle w:val="NoSpacing"/>
        <w:numPr>
          <w:ilvl w:val="0"/>
          <w:numId w:val="16"/>
        </w:numPr>
        <w:ind w:left="714" w:hanging="357"/>
      </w:pPr>
      <w:r>
        <w:t>3</w:t>
      </w:r>
      <w:r w:rsidRPr="00973282">
        <w:t xml:space="preserve"> </w:t>
      </w:r>
      <w:r w:rsidR="00973282" w:rsidRPr="00973282">
        <w:t xml:space="preserve">clients improved their score from </w:t>
      </w:r>
      <w:r w:rsidR="00A0726F">
        <w:t>1</w:t>
      </w:r>
      <w:r w:rsidR="00973282" w:rsidRPr="00973282">
        <w:t>.5 to 5</w:t>
      </w:r>
    </w:p>
    <w:p w14:paraId="6209C7B4" w14:textId="32C968E3" w:rsidR="00973282" w:rsidRPr="00973282" w:rsidRDefault="0068387E" w:rsidP="00341DEE">
      <w:pPr>
        <w:pStyle w:val="NoSpacing"/>
        <w:numPr>
          <w:ilvl w:val="0"/>
          <w:numId w:val="16"/>
        </w:numPr>
        <w:spacing w:after="120"/>
        <w:ind w:left="714" w:hanging="357"/>
      </w:pPr>
      <w:r>
        <w:t>21 of 30</w:t>
      </w:r>
      <w:r w:rsidRPr="00973282">
        <w:t xml:space="preserve"> </w:t>
      </w:r>
      <w:r w:rsidR="00973282" w:rsidRPr="00973282">
        <w:t xml:space="preserve">responders improved their scores by 2 points or more. </w:t>
      </w:r>
    </w:p>
    <w:p w14:paraId="3BB496F5" w14:textId="03D8B626" w:rsidR="00A0726F" w:rsidRDefault="00973282" w:rsidP="004C0320">
      <w:pPr>
        <w:pStyle w:val="NoSpacing"/>
        <w:spacing w:after="120"/>
      </w:pPr>
      <w:r w:rsidRPr="00973282">
        <w:t>An average score of 4</w:t>
      </w:r>
      <w:r w:rsidR="0068387E">
        <w:t>.1</w:t>
      </w:r>
      <w:r w:rsidRPr="00973282">
        <w:t xml:space="preserve"> after graduation refl</w:t>
      </w:r>
      <w:r w:rsidR="000F05DE">
        <w:t xml:space="preserve">ects </w:t>
      </w:r>
      <w:r w:rsidR="00F27C5E">
        <w:t>a</w:t>
      </w:r>
      <w:r w:rsidR="000F05DE">
        <w:t xml:space="preserve"> </w:t>
      </w:r>
      <w:r w:rsidR="0068387E" w:rsidRPr="004C0320">
        <w:rPr>
          <w:b/>
          <w:bCs/>
        </w:rPr>
        <w:t>105</w:t>
      </w:r>
      <w:r w:rsidRPr="004C0320">
        <w:rPr>
          <w:b/>
          <w:bCs/>
        </w:rPr>
        <w:t>%</w:t>
      </w:r>
      <w:r w:rsidRPr="004A5048">
        <w:t xml:space="preserve"> </w:t>
      </w:r>
      <w:r w:rsidRPr="00973282">
        <w:t xml:space="preserve">improvement in our responders’ social networks and family relationships now compared to </w:t>
      </w:r>
      <w:r w:rsidR="000F05DE">
        <w:t>an average of 2</w:t>
      </w:r>
      <w:r w:rsidR="0068387E">
        <w:t xml:space="preserve"> </w:t>
      </w:r>
      <w:r w:rsidRPr="00973282">
        <w:t>when they entered treatment at The Living Room.</w:t>
      </w:r>
      <w:r w:rsidR="00A0726F">
        <w:t xml:space="preserve"> </w:t>
      </w:r>
    </w:p>
    <w:p w14:paraId="11CCF1AE" w14:textId="4959D0C3" w:rsidR="00973282" w:rsidRPr="00A0726F" w:rsidRDefault="00A0726F" w:rsidP="004C0320">
      <w:pPr>
        <w:pStyle w:val="NoSpacing"/>
        <w:spacing w:after="120"/>
      </w:pPr>
      <w:r>
        <w:t>The results over the previous 2 years have varied slightly (</w:t>
      </w:r>
      <w:r w:rsidR="0068387E">
        <w:t xml:space="preserve">2022 </w:t>
      </w:r>
      <w:r w:rsidR="00D36DAE">
        <w:t xml:space="preserve">– </w:t>
      </w:r>
      <w:r w:rsidR="0068387E">
        <w:t>67</w:t>
      </w:r>
      <w:r w:rsidR="00D36DAE">
        <w:t xml:space="preserve">% improvement, </w:t>
      </w:r>
      <w:r w:rsidR="0068387E">
        <w:t xml:space="preserve">2021 </w:t>
      </w:r>
      <w:r w:rsidR="00D36DAE">
        <w:t xml:space="preserve">– </w:t>
      </w:r>
      <w:r w:rsidR="0068387E">
        <w:t>82</w:t>
      </w:r>
      <w:r w:rsidR="00D36DAE">
        <w:t>% improvement)</w:t>
      </w:r>
      <w:r>
        <w:t xml:space="preserve">, however it is clear to see that the majority of graduates each year see a clear improvement </w:t>
      </w:r>
      <w:r w:rsidRPr="00973282">
        <w:t xml:space="preserve">in this critical area of </w:t>
      </w:r>
      <w:r w:rsidR="004C0EF8" w:rsidRPr="00973282">
        <w:t>self-care.</w:t>
      </w:r>
    </w:p>
    <w:p w14:paraId="5BD56C87" w14:textId="4A3F75BF" w:rsidR="0068387E" w:rsidRDefault="004A5048" w:rsidP="00341DEE">
      <w:pPr>
        <w:jc w:val="center"/>
      </w:pPr>
      <w:r>
        <w:rPr>
          <w:noProof/>
        </w:rPr>
        <w:drawing>
          <wp:inline distT="0" distB="0" distL="0" distR="0" wp14:anchorId="37009BDC" wp14:editId="664ABF3F">
            <wp:extent cx="3295650" cy="1790700"/>
            <wp:effectExtent l="0" t="0" r="0" b="0"/>
            <wp:docPr id="868550824" name="Chart 1">
              <a:extLst xmlns:a="http://schemas.openxmlformats.org/drawingml/2006/main">
                <a:ext uri="{FF2B5EF4-FFF2-40B4-BE49-F238E27FC236}">
                  <a16:creationId xmlns:a16="http://schemas.microsoft.com/office/drawing/2014/main" id="{6B369BB2-609B-3DDA-BAA9-BF0A33C704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9513E6C" w14:textId="77777777" w:rsidR="00341DEE" w:rsidRDefault="00341DEE">
      <w:pPr>
        <w:rPr>
          <w:b/>
          <w:sz w:val="32"/>
          <w:szCs w:val="32"/>
        </w:rPr>
      </w:pPr>
      <w:r>
        <w:rPr>
          <w:b/>
          <w:sz w:val="32"/>
          <w:szCs w:val="32"/>
        </w:rPr>
        <w:br w:type="page"/>
      </w:r>
    </w:p>
    <w:p w14:paraId="5040BB11" w14:textId="269CD2D7" w:rsidR="00061028" w:rsidRPr="00973282" w:rsidRDefault="00973282" w:rsidP="009253DD">
      <w:pPr>
        <w:pStyle w:val="NoSpacing"/>
        <w:rPr>
          <w:b/>
          <w:sz w:val="32"/>
          <w:szCs w:val="32"/>
        </w:rPr>
      </w:pPr>
      <w:r w:rsidRPr="00973282">
        <w:rPr>
          <w:b/>
          <w:sz w:val="32"/>
          <w:szCs w:val="32"/>
        </w:rPr>
        <w:t>Question 11.</w:t>
      </w:r>
    </w:p>
    <w:p w14:paraId="5E555636" w14:textId="77777777" w:rsidR="00973282" w:rsidRPr="00973282" w:rsidRDefault="00973282" w:rsidP="009253DD">
      <w:pPr>
        <w:pStyle w:val="NoSpacing"/>
        <w:rPr>
          <w:b/>
          <w:sz w:val="32"/>
          <w:szCs w:val="32"/>
        </w:rPr>
      </w:pPr>
      <w:r w:rsidRPr="00973282">
        <w:rPr>
          <w:b/>
          <w:sz w:val="32"/>
          <w:szCs w:val="32"/>
        </w:rPr>
        <w:t>Are you currently in paid employment?</w:t>
      </w:r>
    </w:p>
    <w:p w14:paraId="0AD94A0F" w14:textId="2647CFE9" w:rsidR="00D361F4" w:rsidRDefault="00341DEE" w:rsidP="009253DD">
      <w:pPr>
        <w:pStyle w:val="NoSpacing"/>
      </w:pPr>
      <w:r>
        <w:rPr>
          <w:noProof/>
        </w:rPr>
        <w:drawing>
          <wp:anchor distT="0" distB="0" distL="114300" distR="114300" simplePos="0" relativeHeight="251658240" behindDoc="0" locked="0" layoutInCell="1" allowOverlap="1" wp14:anchorId="11A72E10" wp14:editId="38FDB245">
            <wp:simplePos x="0" y="0"/>
            <wp:positionH relativeFrom="column">
              <wp:posOffset>933450</wp:posOffset>
            </wp:positionH>
            <wp:positionV relativeFrom="paragraph">
              <wp:posOffset>142240</wp:posOffset>
            </wp:positionV>
            <wp:extent cx="4705350" cy="2630948"/>
            <wp:effectExtent l="1009650" t="0" r="38100" b="74295"/>
            <wp:wrapNone/>
            <wp:docPr id="1714959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59315" name=""/>
                    <pic:cNvPicPr/>
                  </pic:nvPicPr>
                  <pic:blipFill>
                    <a:blip r:embed="rId40">
                      <a:extLst>
                        <a:ext uri="{28A0092B-C50C-407E-A947-70E740481C1C}">
                          <a14:useLocalDpi xmlns:a14="http://schemas.microsoft.com/office/drawing/2010/main" val="0"/>
                        </a:ext>
                      </a:extLst>
                    </a:blip>
                    <a:stretch>
                      <a:fillRect/>
                    </a:stretch>
                  </pic:blipFill>
                  <pic:spPr>
                    <a:xfrm>
                      <a:off x="0" y="0"/>
                      <a:ext cx="4705350" cy="2630948"/>
                    </a:xfrm>
                    <a:prstGeom prst="rect">
                      <a:avLst/>
                    </a:prstGeom>
                    <a:effectLst>
                      <a:outerShdw blurRad="76200" dir="13500000" sy="23000" kx="1200000" algn="br" rotWithShape="0">
                        <a:prstClr val="black">
                          <a:alpha val="20000"/>
                        </a:prstClr>
                      </a:outerShdw>
                    </a:effectLst>
                  </pic:spPr>
                </pic:pic>
              </a:graphicData>
            </a:graphic>
          </wp:anchor>
        </w:drawing>
      </w:r>
    </w:p>
    <w:p w14:paraId="4CFADF44" w14:textId="041EA25F" w:rsidR="00061028" w:rsidRDefault="00061028" w:rsidP="004C0320">
      <w:pPr>
        <w:pStyle w:val="NoSpacing"/>
        <w:jc w:val="center"/>
      </w:pPr>
    </w:p>
    <w:p w14:paraId="4F5407EC" w14:textId="77777777" w:rsidR="00061028" w:rsidRDefault="00061028" w:rsidP="009253DD">
      <w:pPr>
        <w:pStyle w:val="NoSpacing"/>
      </w:pPr>
    </w:p>
    <w:p w14:paraId="482FB2FF" w14:textId="77777777" w:rsidR="00341DEE" w:rsidRDefault="00341DEE" w:rsidP="009253DD">
      <w:pPr>
        <w:pStyle w:val="NoSpacing"/>
      </w:pPr>
    </w:p>
    <w:p w14:paraId="416A5D31" w14:textId="77777777" w:rsidR="00341DEE" w:rsidRDefault="00341DEE" w:rsidP="009253DD">
      <w:pPr>
        <w:pStyle w:val="NoSpacing"/>
      </w:pPr>
    </w:p>
    <w:p w14:paraId="38828504" w14:textId="77777777" w:rsidR="00341DEE" w:rsidRDefault="00341DEE" w:rsidP="009253DD">
      <w:pPr>
        <w:pStyle w:val="NoSpacing"/>
      </w:pPr>
    </w:p>
    <w:p w14:paraId="62CF6D64" w14:textId="77777777" w:rsidR="00341DEE" w:rsidRDefault="00341DEE" w:rsidP="009253DD">
      <w:pPr>
        <w:pStyle w:val="NoSpacing"/>
      </w:pPr>
    </w:p>
    <w:p w14:paraId="25405FA5" w14:textId="77777777" w:rsidR="00341DEE" w:rsidRDefault="00341DEE" w:rsidP="009253DD">
      <w:pPr>
        <w:pStyle w:val="NoSpacing"/>
      </w:pPr>
    </w:p>
    <w:p w14:paraId="31599374" w14:textId="77777777" w:rsidR="00341DEE" w:rsidRDefault="00341DEE" w:rsidP="009253DD">
      <w:pPr>
        <w:pStyle w:val="NoSpacing"/>
      </w:pPr>
    </w:p>
    <w:p w14:paraId="7B58FC11" w14:textId="77777777" w:rsidR="00341DEE" w:rsidRDefault="00341DEE" w:rsidP="009253DD">
      <w:pPr>
        <w:pStyle w:val="NoSpacing"/>
      </w:pPr>
    </w:p>
    <w:p w14:paraId="4ABB7248" w14:textId="77777777" w:rsidR="00341DEE" w:rsidRDefault="00341DEE" w:rsidP="009253DD">
      <w:pPr>
        <w:pStyle w:val="NoSpacing"/>
      </w:pPr>
    </w:p>
    <w:p w14:paraId="14461652" w14:textId="77777777" w:rsidR="00341DEE" w:rsidRDefault="00341DEE" w:rsidP="009253DD">
      <w:pPr>
        <w:pStyle w:val="NoSpacing"/>
      </w:pPr>
    </w:p>
    <w:p w14:paraId="3B2C5AD1" w14:textId="77777777" w:rsidR="00341DEE" w:rsidRDefault="00341DEE" w:rsidP="009253DD">
      <w:pPr>
        <w:pStyle w:val="NoSpacing"/>
      </w:pPr>
    </w:p>
    <w:p w14:paraId="61E26520" w14:textId="77777777" w:rsidR="00341DEE" w:rsidRDefault="00341DEE" w:rsidP="009253DD">
      <w:pPr>
        <w:pStyle w:val="NoSpacing"/>
      </w:pPr>
    </w:p>
    <w:p w14:paraId="6B436EC9" w14:textId="77777777" w:rsidR="00341DEE" w:rsidRDefault="00341DEE" w:rsidP="009253DD">
      <w:pPr>
        <w:pStyle w:val="NoSpacing"/>
      </w:pPr>
    </w:p>
    <w:p w14:paraId="70507698" w14:textId="77777777" w:rsidR="00341DEE" w:rsidRDefault="00341DEE" w:rsidP="009253DD">
      <w:pPr>
        <w:pStyle w:val="NoSpacing"/>
      </w:pPr>
    </w:p>
    <w:p w14:paraId="66921652" w14:textId="77777777" w:rsidR="00341DEE" w:rsidRDefault="00341DEE" w:rsidP="009253DD">
      <w:pPr>
        <w:pStyle w:val="NoSpacing"/>
      </w:pPr>
    </w:p>
    <w:p w14:paraId="65C0C8DE" w14:textId="77777777" w:rsidR="009253DD" w:rsidRPr="003D08F7" w:rsidRDefault="003D08F7" w:rsidP="003D08F7">
      <w:pPr>
        <w:pStyle w:val="NoSpacing"/>
        <w:rPr>
          <w:b/>
          <w:noProof/>
          <w:sz w:val="32"/>
          <w:szCs w:val="32"/>
          <w:lang w:eastAsia="en-GB"/>
        </w:rPr>
      </w:pPr>
      <w:r w:rsidRPr="003D08F7">
        <w:rPr>
          <w:b/>
          <w:noProof/>
          <w:sz w:val="32"/>
          <w:szCs w:val="32"/>
          <w:lang w:eastAsia="en-GB"/>
        </w:rPr>
        <w:t>-</w:t>
      </w:r>
      <w:r>
        <w:rPr>
          <w:b/>
          <w:noProof/>
          <w:sz w:val="32"/>
          <w:szCs w:val="32"/>
          <w:lang w:eastAsia="en-GB"/>
        </w:rPr>
        <w:t xml:space="preserve"> </w:t>
      </w:r>
      <w:r w:rsidR="00A06AC0">
        <w:rPr>
          <w:b/>
          <w:noProof/>
          <w:sz w:val="32"/>
          <w:szCs w:val="32"/>
          <w:lang w:eastAsia="en-GB"/>
        </w:rPr>
        <w:t>If yes, p</w:t>
      </w:r>
      <w:r w:rsidRPr="003D08F7">
        <w:rPr>
          <w:b/>
          <w:noProof/>
          <w:sz w:val="32"/>
          <w:szCs w:val="32"/>
          <w:lang w:eastAsia="en-GB"/>
        </w:rPr>
        <w:t>lease let us know how you work:</w:t>
      </w:r>
    </w:p>
    <w:p w14:paraId="2FE6C836" w14:textId="1AFF7B70" w:rsidR="003D08F7" w:rsidRDefault="003D08F7" w:rsidP="004C0320">
      <w:pPr>
        <w:pStyle w:val="NoSpacing"/>
        <w:jc w:val="center"/>
      </w:pPr>
    </w:p>
    <w:p w14:paraId="7BEB20AD" w14:textId="77777777" w:rsidR="00D61CE8" w:rsidRDefault="00D61CE8" w:rsidP="004C0320">
      <w:pPr>
        <w:pStyle w:val="NoSpacing"/>
        <w:jc w:val="center"/>
        <w:rPr>
          <w:b/>
          <w:sz w:val="32"/>
          <w:szCs w:val="32"/>
        </w:rPr>
      </w:pPr>
    </w:p>
    <w:p w14:paraId="03352B1C" w14:textId="14B8F67C" w:rsidR="00D61CE8" w:rsidRDefault="00D61CE8" w:rsidP="004C0320">
      <w:pPr>
        <w:pStyle w:val="NoSpacing"/>
        <w:jc w:val="center"/>
        <w:rPr>
          <w:b/>
          <w:sz w:val="32"/>
          <w:szCs w:val="32"/>
        </w:rPr>
      </w:pPr>
      <w:r>
        <w:rPr>
          <w:noProof/>
        </w:rPr>
        <w:drawing>
          <wp:anchor distT="0" distB="0" distL="114300" distR="114300" simplePos="0" relativeHeight="251663360" behindDoc="0" locked="0" layoutInCell="1" allowOverlap="1" wp14:anchorId="281D5E4A" wp14:editId="12DE6D19">
            <wp:simplePos x="0" y="0"/>
            <wp:positionH relativeFrom="column">
              <wp:posOffset>657225</wp:posOffset>
            </wp:positionH>
            <wp:positionV relativeFrom="paragraph">
              <wp:posOffset>8255</wp:posOffset>
            </wp:positionV>
            <wp:extent cx="4572000" cy="2743200"/>
            <wp:effectExtent l="1066800" t="0" r="38100" b="76200"/>
            <wp:wrapNone/>
            <wp:docPr id="650939598" name="Chart 1">
              <a:extLst xmlns:a="http://schemas.openxmlformats.org/drawingml/2006/main">
                <a:ext uri="{FF2B5EF4-FFF2-40B4-BE49-F238E27FC236}">
                  <a16:creationId xmlns:a16="http://schemas.microsoft.com/office/drawing/2014/main" id="{C43DF3B2-1E69-951B-B3B0-FC81620AA7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anchor>
        </w:drawing>
      </w:r>
    </w:p>
    <w:p w14:paraId="4C490B8A" w14:textId="77777777" w:rsidR="00D61CE8" w:rsidRDefault="00D61CE8" w:rsidP="004C0320">
      <w:pPr>
        <w:pStyle w:val="NoSpacing"/>
        <w:jc w:val="center"/>
        <w:rPr>
          <w:b/>
          <w:sz w:val="32"/>
          <w:szCs w:val="32"/>
        </w:rPr>
      </w:pPr>
    </w:p>
    <w:p w14:paraId="7913826B" w14:textId="155BB81F" w:rsidR="00D61CE8" w:rsidRDefault="00D61CE8" w:rsidP="004C0320">
      <w:pPr>
        <w:pStyle w:val="NoSpacing"/>
        <w:jc w:val="center"/>
        <w:rPr>
          <w:b/>
          <w:sz w:val="32"/>
          <w:szCs w:val="32"/>
        </w:rPr>
      </w:pPr>
    </w:p>
    <w:p w14:paraId="36F29C08" w14:textId="77777777" w:rsidR="00D61CE8" w:rsidRDefault="00D61CE8" w:rsidP="004C0320">
      <w:pPr>
        <w:pStyle w:val="NoSpacing"/>
        <w:jc w:val="center"/>
        <w:rPr>
          <w:b/>
          <w:sz w:val="32"/>
          <w:szCs w:val="32"/>
        </w:rPr>
      </w:pPr>
    </w:p>
    <w:p w14:paraId="2B32C35F" w14:textId="4D5E3DD1" w:rsidR="00D61CE8" w:rsidRDefault="00D61CE8" w:rsidP="004C0320">
      <w:pPr>
        <w:pStyle w:val="NoSpacing"/>
        <w:jc w:val="center"/>
        <w:rPr>
          <w:b/>
          <w:sz w:val="32"/>
          <w:szCs w:val="32"/>
        </w:rPr>
      </w:pPr>
    </w:p>
    <w:p w14:paraId="7AEAB2F9" w14:textId="77777777" w:rsidR="00D61CE8" w:rsidRDefault="00D61CE8" w:rsidP="004C0320">
      <w:pPr>
        <w:pStyle w:val="NoSpacing"/>
        <w:jc w:val="center"/>
        <w:rPr>
          <w:b/>
          <w:sz w:val="32"/>
          <w:szCs w:val="32"/>
        </w:rPr>
      </w:pPr>
    </w:p>
    <w:p w14:paraId="2046381C" w14:textId="77777777" w:rsidR="00D61CE8" w:rsidRDefault="00D61CE8" w:rsidP="004C0320">
      <w:pPr>
        <w:pStyle w:val="NoSpacing"/>
        <w:jc w:val="center"/>
        <w:rPr>
          <w:b/>
          <w:sz w:val="32"/>
          <w:szCs w:val="32"/>
        </w:rPr>
      </w:pPr>
    </w:p>
    <w:p w14:paraId="6D4466FC" w14:textId="77777777" w:rsidR="00D61CE8" w:rsidRDefault="00D61CE8" w:rsidP="004C0320">
      <w:pPr>
        <w:pStyle w:val="NoSpacing"/>
        <w:jc w:val="center"/>
        <w:rPr>
          <w:b/>
          <w:sz w:val="32"/>
          <w:szCs w:val="32"/>
        </w:rPr>
      </w:pPr>
    </w:p>
    <w:p w14:paraId="686F116D" w14:textId="77777777" w:rsidR="00D61CE8" w:rsidRDefault="00D61CE8" w:rsidP="004C0320">
      <w:pPr>
        <w:pStyle w:val="NoSpacing"/>
        <w:jc w:val="center"/>
        <w:rPr>
          <w:b/>
          <w:sz w:val="32"/>
          <w:szCs w:val="32"/>
        </w:rPr>
      </w:pPr>
    </w:p>
    <w:p w14:paraId="7CB449D5" w14:textId="77777777" w:rsidR="00D61CE8" w:rsidRDefault="00D61CE8" w:rsidP="004C0320">
      <w:pPr>
        <w:pStyle w:val="NoSpacing"/>
        <w:jc w:val="center"/>
        <w:rPr>
          <w:b/>
          <w:sz w:val="32"/>
          <w:szCs w:val="32"/>
        </w:rPr>
      </w:pPr>
    </w:p>
    <w:p w14:paraId="439B981C" w14:textId="014A26A3" w:rsidR="00C24228" w:rsidRDefault="00C24228" w:rsidP="004C0320">
      <w:pPr>
        <w:pStyle w:val="NoSpacing"/>
        <w:jc w:val="center"/>
        <w:rPr>
          <w:b/>
          <w:sz w:val="32"/>
          <w:szCs w:val="32"/>
        </w:rPr>
      </w:pPr>
    </w:p>
    <w:p w14:paraId="0E933CCD" w14:textId="77777777" w:rsidR="00341DEE" w:rsidRDefault="00341DEE" w:rsidP="00A06AC0">
      <w:pPr>
        <w:pStyle w:val="NoSpacing"/>
      </w:pPr>
    </w:p>
    <w:p w14:paraId="43273181" w14:textId="4B7625C1" w:rsidR="00A06AC0" w:rsidRDefault="0012736F" w:rsidP="00A06AC0">
      <w:pPr>
        <w:pStyle w:val="NoSpacing"/>
      </w:pPr>
      <w:r>
        <w:t>1</w:t>
      </w:r>
      <w:r w:rsidR="006F3201">
        <w:t>7</w:t>
      </w:r>
      <w:r>
        <w:t xml:space="preserve"> </w:t>
      </w:r>
      <w:r w:rsidR="009F7701">
        <w:t>graduates are</w:t>
      </w:r>
      <w:r w:rsidR="00A06AC0">
        <w:t xml:space="preserve"> currently in paid employment (inclusive of </w:t>
      </w:r>
      <w:r>
        <w:t xml:space="preserve">3 </w:t>
      </w:r>
      <w:r w:rsidR="00A06AC0">
        <w:t>self-employed workers)</w:t>
      </w:r>
      <w:r w:rsidR="0015125B">
        <w:t>.</w:t>
      </w:r>
    </w:p>
    <w:p w14:paraId="51A2F8B4" w14:textId="1D394E8A" w:rsidR="00C24228" w:rsidRDefault="006F3201" w:rsidP="00A06AC0">
      <w:pPr>
        <w:pStyle w:val="NoSpacing"/>
        <w:rPr>
          <w:b/>
          <w:sz w:val="32"/>
          <w:szCs w:val="32"/>
        </w:rPr>
      </w:pPr>
      <w:r>
        <w:t xml:space="preserve">13 </w:t>
      </w:r>
      <w:r w:rsidR="009F7701">
        <w:t xml:space="preserve">are </w:t>
      </w:r>
      <w:r w:rsidR="00A06AC0">
        <w:t>not currently employed in a paid position.</w:t>
      </w:r>
    </w:p>
    <w:p w14:paraId="742BFF3C" w14:textId="77777777" w:rsidR="00E95DD1" w:rsidRDefault="00E95DD1" w:rsidP="003D08F7">
      <w:pPr>
        <w:pStyle w:val="NoSpacing"/>
        <w:rPr>
          <w:b/>
          <w:sz w:val="32"/>
          <w:szCs w:val="32"/>
        </w:rPr>
      </w:pPr>
    </w:p>
    <w:p w14:paraId="56EB8593" w14:textId="75E15CC3" w:rsidR="005D3CED" w:rsidRDefault="005D3CED">
      <w:pPr>
        <w:rPr>
          <w:b/>
          <w:sz w:val="32"/>
          <w:szCs w:val="32"/>
        </w:rPr>
      </w:pPr>
      <w:r>
        <w:rPr>
          <w:b/>
          <w:sz w:val="32"/>
          <w:szCs w:val="32"/>
        </w:rPr>
        <w:br w:type="page"/>
      </w:r>
    </w:p>
    <w:p w14:paraId="24703E15" w14:textId="19533FA4" w:rsidR="003D08F7" w:rsidRPr="003D08F7" w:rsidRDefault="00A06AC0" w:rsidP="003D08F7">
      <w:pPr>
        <w:pStyle w:val="NoSpacing"/>
        <w:rPr>
          <w:b/>
          <w:sz w:val="32"/>
          <w:szCs w:val="32"/>
        </w:rPr>
      </w:pPr>
      <w:r>
        <w:rPr>
          <w:b/>
          <w:sz w:val="32"/>
          <w:szCs w:val="32"/>
        </w:rPr>
        <w:t>- If n</w:t>
      </w:r>
      <w:r w:rsidR="003D08F7" w:rsidRPr="003D08F7">
        <w:rPr>
          <w:b/>
          <w:sz w:val="32"/>
          <w:szCs w:val="32"/>
        </w:rPr>
        <w:t>o</w:t>
      </w:r>
      <w:r>
        <w:rPr>
          <w:b/>
          <w:sz w:val="32"/>
          <w:szCs w:val="32"/>
        </w:rPr>
        <w:t>t in paid employment</w:t>
      </w:r>
      <w:r w:rsidR="003D08F7" w:rsidRPr="003D08F7">
        <w:rPr>
          <w:b/>
          <w:sz w:val="32"/>
          <w:szCs w:val="32"/>
        </w:rPr>
        <w:t xml:space="preserve">, please tell us what your </w:t>
      </w:r>
      <w:r w:rsidR="00C24228">
        <w:rPr>
          <w:b/>
          <w:sz w:val="32"/>
          <w:szCs w:val="32"/>
        </w:rPr>
        <w:t>current</w:t>
      </w:r>
      <w:r w:rsidR="003D08F7" w:rsidRPr="003D08F7">
        <w:rPr>
          <w:b/>
          <w:sz w:val="32"/>
          <w:szCs w:val="32"/>
        </w:rPr>
        <w:t xml:space="preserve"> situation is:</w:t>
      </w:r>
    </w:p>
    <w:p w14:paraId="010A71C4" w14:textId="77777777" w:rsidR="003D08F7" w:rsidRDefault="003D08F7" w:rsidP="003D08F7">
      <w:pPr>
        <w:pStyle w:val="NoSpacing"/>
      </w:pPr>
    </w:p>
    <w:p w14:paraId="08BB2048" w14:textId="5F10843B" w:rsidR="009253DD" w:rsidRDefault="006F3201" w:rsidP="004C0320">
      <w:pPr>
        <w:pStyle w:val="NoSpacing"/>
        <w:jc w:val="center"/>
      </w:pPr>
      <w:r>
        <w:rPr>
          <w:noProof/>
        </w:rPr>
        <w:drawing>
          <wp:inline distT="0" distB="0" distL="0" distR="0" wp14:anchorId="0C317796" wp14:editId="7F4216B7">
            <wp:extent cx="4572000" cy="2743200"/>
            <wp:effectExtent l="1066800" t="0" r="38100" b="76200"/>
            <wp:docPr id="103424887" name="Chart 1">
              <a:extLst xmlns:a="http://schemas.openxmlformats.org/drawingml/2006/main">
                <a:ext uri="{FF2B5EF4-FFF2-40B4-BE49-F238E27FC236}">
                  <a16:creationId xmlns:a16="http://schemas.microsoft.com/office/drawing/2014/main" id="{680274EF-04F5-13C1-966B-068E4B37B6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DD226DA" w14:textId="146B34C9" w:rsidR="006C645D" w:rsidRDefault="006C645D" w:rsidP="009253DD">
      <w:pPr>
        <w:pStyle w:val="NoSpacing"/>
      </w:pPr>
    </w:p>
    <w:p w14:paraId="79E1F6AD" w14:textId="77777777" w:rsidR="00B14BDB" w:rsidRDefault="00B14BDB" w:rsidP="009253DD">
      <w:pPr>
        <w:pStyle w:val="NoSpacing"/>
      </w:pPr>
    </w:p>
    <w:p w14:paraId="16F77318" w14:textId="35135AE1" w:rsidR="00F5736B" w:rsidRDefault="00EC0E34" w:rsidP="004C0320">
      <w:pPr>
        <w:pStyle w:val="NoSpacing"/>
        <w:spacing w:after="120"/>
      </w:pPr>
      <w:r>
        <w:t xml:space="preserve">The results show that </w:t>
      </w:r>
      <w:r w:rsidR="006F3201">
        <w:t xml:space="preserve">13 </w:t>
      </w:r>
      <w:r w:rsidR="00BF60B1">
        <w:t xml:space="preserve">responders are not </w:t>
      </w:r>
      <w:r w:rsidR="00B14BDB">
        <w:t xml:space="preserve">currently </w:t>
      </w:r>
      <w:r w:rsidR="00BF60B1">
        <w:t xml:space="preserve">in a paid position. The most selected response indicates that </w:t>
      </w:r>
      <w:r w:rsidR="006F3201">
        <w:t xml:space="preserve">4 </w:t>
      </w:r>
      <w:r w:rsidR="00D361F4">
        <w:t>of th</w:t>
      </w:r>
      <w:r w:rsidR="006F3201">
        <w:t>e</w:t>
      </w:r>
      <w:r w:rsidR="00D361F4">
        <w:t xml:space="preserve">se </w:t>
      </w:r>
      <w:r w:rsidR="006F3201">
        <w:t xml:space="preserve">13 </w:t>
      </w:r>
      <w:r w:rsidR="00BF60B1">
        <w:t xml:space="preserve">graduates are </w:t>
      </w:r>
      <w:r w:rsidR="004C49C6">
        <w:t xml:space="preserve">currently </w:t>
      </w:r>
      <w:r>
        <w:t>not working due to being retired</w:t>
      </w:r>
      <w:r w:rsidR="006F3201">
        <w:t xml:space="preserve"> and another 4 of these 13 are not working but are volunteering instead</w:t>
      </w:r>
      <w:r w:rsidR="00BF60B1">
        <w:t xml:space="preserve">. 2 </w:t>
      </w:r>
      <w:r w:rsidR="006F3201">
        <w:t xml:space="preserve">are </w:t>
      </w:r>
      <w:r w:rsidR="00BF60B1">
        <w:t>unemployed but actively seeking work</w:t>
      </w:r>
      <w:r w:rsidR="006F3201">
        <w:t xml:space="preserve"> and 2 are not working due to ill health.</w:t>
      </w:r>
      <w:r w:rsidR="00506CCE">
        <w:t xml:space="preserve"> </w:t>
      </w:r>
    </w:p>
    <w:p w14:paraId="2923DEE3" w14:textId="34818074" w:rsidR="004C49C6" w:rsidRDefault="006F3201" w:rsidP="004C0320">
      <w:pPr>
        <w:pStyle w:val="NoSpacing"/>
        <w:spacing w:after="120"/>
      </w:pPr>
      <w:r>
        <w:t>There was 1 response each for being a carer, homemaker and unemployed but not seeking work</w:t>
      </w:r>
      <w:r w:rsidR="00EE310A">
        <w:t>.</w:t>
      </w:r>
    </w:p>
    <w:p w14:paraId="602A7C82" w14:textId="50709FF5" w:rsidR="00877F64" w:rsidRPr="00AA7521" w:rsidRDefault="00DF421B" w:rsidP="004C0320">
      <w:pPr>
        <w:pStyle w:val="NoSpacing"/>
        <w:spacing w:after="120"/>
      </w:pPr>
      <w:r w:rsidRPr="00AA7521">
        <w:t xml:space="preserve">At point of entry to treatment, of the </w:t>
      </w:r>
      <w:r w:rsidR="004225CA" w:rsidRPr="00AA7521">
        <w:t>2</w:t>
      </w:r>
      <w:r w:rsidR="004225CA">
        <w:t>2</w:t>
      </w:r>
      <w:r w:rsidR="004225CA" w:rsidRPr="00AA7521">
        <w:t xml:space="preserve"> </w:t>
      </w:r>
      <w:r w:rsidR="00AA7521">
        <w:t>graduates</w:t>
      </w:r>
      <w:r w:rsidRPr="00AA7521">
        <w:t xml:space="preserve"> of our main addiction group</w:t>
      </w:r>
      <w:r w:rsidR="004225CA">
        <w:t>, only 3</w:t>
      </w:r>
      <w:r w:rsidRPr="00AA7521">
        <w:t xml:space="preserve"> were in full or part time employment. Since graduation </w:t>
      </w:r>
      <w:r w:rsidR="004225CA" w:rsidRPr="00AA7521">
        <w:t>1</w:t>
      </w:r>
      <w:r w:rsidR="004225CA">
        <w:t>1</w:t>
      </w:r>
      <w:r w:rsidR="004225CA" w:rsidRPr="00AA7521">
        <w:t xml:space="preserve"> </w:t>
      </w:r>
      <w:r w:rsidRPr="00AA7521">
        <w:t xml:space="preserve">of </w:t>
      </w:r>
      <w:r w:rsidR="00AA7521">
        <w:t xml:space="preserve">the </w:t>
      </w:r>
      <w:r w:rsidR="004225CA">
        <w:t xml:space="preserve">22 </w:t>
      </w:r>
      <w:r w:rsidRPr="00AA7521">
        <w:t>are no</w:t>
      </w:r>
      <w:r w:rsidR="00F27C5E" w:rsidRPr="00AA7521">
        <w:t xml:space="preserve">w in full/part time employment and </w:t>
      </w:r>
      <w:r w:rsidR="004225CA">
        <w:t>4</w:t>
      </w:r>
      <w:r w:rsidR="004225CA" w:rsidRPr="00AA7521">
        <w:t xml:space="preserve"> </w:t>
      </w:r>
      <w:r w:rsidR="00F27C5E" w:rsidRPr="00AA7521">
        <w:t>are volunteering.</w:t>
      </w:r>
      <w:r w:rsidR="00DD20DE" w:rsidRPr="00AA7521">
        <w:t xml:space="preserve"> The remaining </w:t>
      </w:r>
      <w:r w:rsidR="004225CA">
        <w:t>7</w:t>
      </w:r>
      <w:r w:rsidR="004225CA" w:rsidRPr="00AA7521">
        <w:t xml:space="preserve"> </w:t>
      </w:r>
      <w:r w:rsidR="00DD20DE" w:rsidRPr="00AA7521">
        <w:t xml:space="preserve">are </w:t>
      </w:r>
      <w:r w:rsidR="00CB6314" w:rsidRPr="00AA7521">
        <w:t xml:space="preserve">in </w:t>
      </w:r>
      <w:r w:rsidR="0094322D">
        <w:t>carers, retired, homemakers or actively seeking work</w:t>
      </w:r>
      <w:r w:rsidR="00CB6314" w:rsidRPr="00AA7521">
        <w:t>.</w:t>
      </w:r>
    </w:p>
    <w:p w14:paraId="58F78375" w14:textId="77777777" w:rsidR="00DF421B" w:rsidRDefault="00DF421B" w:rsidP="009253DD">
      <w:pPr>
        <w:pStyle w:val="NoSpacing"/>
      </w:pPr>
    </w:p>
    <w:p w14:paraId="3FF198C9" w14:textId="29121894" w:rsidR="004A5048" w:rsidRPr="00D503DF" w:rsidRDefault="004A5048" w:rsidP="004A5048">
      <w:pPr>
        <w:rPr>
          <w:rFonts w:ascii="Arial" w:hAnsi="Arial" w:cs="Arial"/>
          <w:sz w:val="24"/>
          <w:szCs w:val="24"/>
        </w:rPr>
      </w:pPr>
      <w:r w:rsidRPr="00724414">
        <w:rPr>
          <w:rFonts w:ascii="Calibri" w:hAnsi="Calibri" w:cs="Calibri"/>
        </w:rPr>
        <w:t xml:space="preserve">We know from Treasury approved modelling that for every person who becomes employed after attending our services our role in getting people back into employment has a benefit to society of </w:t>
      </w:r>
      <w:r w:rsidRPr="00724414">
        <w:rPr>
          <w:rFonts w:ascii="Calibri" w:hAnsi="Calibri" w:cs="Calibri"/>
          <w:b/>
          <w:bCs/>
        </w:rPr>
        <w:t>£22,000 per person.</w:t>
      </w:r>
      <w:r w:rsidRPr="00724414">
        <w:rPr>
          <w:rFonts w:ascii="Calibri" w:hAnsi="Calibri" w:cs="Calibri"/>
        </w:rPr>
        <w:t xml:space="preserve"> We deadweight the actual figures by 50%, as we account for those who might have moved into employment without our support anyway and gives us much greater confidence in standing by a figure.</w:t>
      </w:r>
    </w:p>
    <w:p w14:paraId="4BA82C09" w14:textId="6C864A17" w:rsidR="00146611" w:rsidRDefault="00085B7F" w:rsidP="009253DD">
      <w:pPr>
        <w:pStyle w:val="NoSpacing"/>
      </w:pPr>
      <w:r>
        <w:rPr>
          <w:noProof/>
        </w:rPr>
        <w:drawing>
          <wp:anchor distT="0" distB="0" distL="114300" distR="114300" simplePos="0" relativeHeight="251665408" behindDoc="0" locked="0" layoutInCell="1" allowOverlap="1" wp14:anchorId="625F8197" wp14:editId="37DCFD8D">
            <wp:simplePos x="0" y="0"/>
            <wp:positionH relativeFrom="column">
              <wp:posOffset>295275</wp:posOffset>
            </wp:positionH>
            <wp:positionV relativeFrom="paragraph">
              <wp:posOffset>26670</wp:posOffset>
            </wp:positionV>
            <wp:extent cx="5124450" cy="2181225"/>
            <wp:effectExtent l="133350" t="95250" r="133350" b="85725"/>
            <wp:wrapNone/>
            <wp:docPr id="2058214539" name="Chart 1">
              <a:extLst xmlns:a="http://schemas.openxmlformats.org/drawingml/2006/main">
                <a:ext uri="{FF2B5EF4-FFF2-40B4-BE49-F238E27FC236}">
                  <a16:creationId xmlns:a16="http://schemas.microsoft.com/office/drawing/2014/main" id="{DAB458F6-7AB1-766D-1F7C-40B57DBE2A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V relativeFrom="margin">
              <wp14:pctHeight>0</wp14:pctHeight>
            </wp14:sizeRelV>
          </wp:anchor>
        </w:drawing>
      </w:r>
    </w:p>
    <w:p w14:paraId="0DAE3601" w14:textId="47D25EA9" w:rsidR="00146611" w:rsidRDefault="00146611" w:rsidP="009253DD">
      <w:pPr>
        <w:pStyle w:val="NoSpacing"/>
      </w:pPr>
    </w:p>
    <w:p w14:paraId="6F5A8AF1" w14:textId="77777777" w:rsidR="00146611" w:rsidRDefault="00146611" w:rsidP="009253DD">
      <w:pPr>
        <w:pStyle w:val="NoSpacing"/>
      </w:pPr>
    </w:p>
    <w:p w14:paraId="7F9143CC" w14:textId="77777777" w:rsidR="00146611" w:rsidRDefault="00146611" w:rsidP="009253DD">
      <w:pPr>
        <w:pStyle w:val="NoSpacing"/>
      </w:pPr>
    </w:p>
    <w:p w14:paraId="02E2D9E1" w14:textId="77777777" w:rsidR="00146611" w:rsidRDefault="00146611" w:rsidP="009253DD">
      <w:pPr>
        <w:pStyle w:val="NoSpacing"/>
      </w:pPr>
    </w:p>
    <w:p w14:paraId="53CD4E73" w14:textId="77777777" w:rsidR="00146611" w:rsidRDefault="00146611" w:rsidP="009253DD">
      <w:pPr>
        <w:pStyle w:val="NoSpacing"/>
      </w:pPr>
    </w:p>
    <w:p w14:paraId="06477716" w14:textId="77777777" w:rsidR="00146611" w:rsidRDefault="00146611" w:rsidP="009253DD">
      <w:pPr>
        <w:pStyle w:val="NoSpacing"/>
      </w:pPr>
    </w:p>
    <w:p w14:paraId="7EB04148" w14:textId="77777777" w:rsidR="00146611" w:rsidRDefault="00146611" w:rsidP="009253DD">
      <w:pPr>
        <w:pStyle w:val="NoSpacing"/>
      </w:pPr>
    </w:p>
    <w:p w14:paraId="4AC5737F" w14:textId="77777777" w:rsidR="00146611" w:rsidRDefault="00146611" w:rsidP="009253DD">
      <w:pPr>
        <w:pStyle w:val="NoSpacing"/>
      </w:pPr>
    </w:p>
    <w:p w14:paraId="13ECB139" w14:textId="77777777" w:rsidR="00146611" w:rsidRDefault="00146611" w:rsidP="009253DD">
      <w:pPr>
        <w:pStyle w:val="NoSpacing"/>
      </w:pPr>
    </w:p>
    <w:p w14:paraId="7DD83508" w14:textId="77777777" w:rsidR="008A6D4F" w:rsidRDefault="008A6D4F">
      <w:pPr>
        <w:rPr>
          <w:b/>
          <w:sz w:val="32"/>
          <w:szCs w:val="32"/>
        </w:rPr>
      </w:pPr>
      <w:r>
        <w:rPr>
          <w:b/>
          <w:sz w:val="32"/>
          <w:szCs w:val="32"/>
        </w:rPr>
        <w:br w:type="page"/>
      </w:r>
    </w:p>
    <w:p w14:paraId="7A578243" w14:textId="66344216" w:rsidR="00A06DB6" w:rsidRPr="00DA1AA3" w:rsidRDefault="00DA1AA3" w:rsidP="009253DD">
      <w:pPr>
        <w:pStyle w:val="NoSpacing"/>
        <w:rPr>
          <w:b/>
          <w:sz w:val="32"/>
          <w:szCs w:val="32"/>
        </w:rPr>
      </w:pPr>
      <w:r w:rsidRPr="00DA1AA3">
        <w:rPr>
          <w:b/>
          <w:sz w:val="32"/>
          <w:szCs w:val="32"/>
        </w:rPr>
        <w:t>Question 12.</w:t>
      </w:r>
    </w:p>
    <w:p w14:paraId="0A2D4B24" w14:textId="77777777" w:rsidR="00A06DB6" w:rsidRPr="00DA1AA3" w:rsidRDefault="00A06DB6" w:rsidP="00DA1AA3">
      <w:pPr>
        <w:pStyle w:val="NoSpacing"/>
        <w:rPr>
          <w:rFonts w:cstheme="minorHAnsi"/>
          <w:b/>
          <w:sz w:val="32"/>
          <w:szCs w:val="32"/>
        </w:rPr>
      </w:pPr>
      <w:r w:rsidRPr="00DA1AA3">
        <w:rPr>
          <w:rFonts w:cstheme="minorHAnsi"/>
          <w:b/>
          <w:sz w:val="32"/>
          <w:szCs w:val="32"/>
        </w:rPr>
        <w:t xml:space="preserve">Have you accessed addiction support from any other </w:t>
      </w:r>
      <w:r w:rsidR="002936E9" w:rsidRPr="00DA1AA3">
        <w:rPr>
          <w:rFonts w:cstheme="minorHAnsi"/>
          <w:b/>
          <w:sz w:val="32"/>
          <w:szCs w:val="32"/>
        </w:rPr>
        <w:t>o</w:t>
      </w:r>
      <w:r w:rsidRPr="00DA1AA3">
        <w:rPr>
          <w:rFonts w:cstheme="minorHAnsi"/>
          <w:b/>
          <w:sz w:val="32"/>
          <w:szCs w:val="32"/>
        </w:rPr>
        <w:t>rganisation since attending The Living Room?</w:t>
      </w:r>
    </w:p>
    <w:p w14:paraId="06A84EDE" w14:textId="77777777" w:rsidR="009B7653" w:rsidRDefault="009B7653" w:rsidP="009B7653">
      <w:pPr>
        <w:pStyle w:val="NoSpacing"/>
        <w:rPr>
          <w:b/>
        </w:rPr>
      </w:pPr>
    </w:p>
    <w:p w14:paraId="01E64344" w14:textId="1C0A5D98" w:rsidR="009B7653" w:rsidRDefault="00E366ED" w:rsidP="009B7653">
      <w:pPr>
        <w:pStyle w:val="NoSpacing"/>
        <w:jc w:val="center"/>
        <w:rPr>
          <w:b/>
        </w:rPr>
      </w:pPr>
      <w:r w:rsidRPr="00D61CE8">
        <w:rPr>
          <w:noProof/>
          <w:color w:val="FFFFFF" w:themeColor="background1"/>
        </w:rPr>
        <w:drawing>
          <wp:inline distT="0" distB="0" distL="0" distR="0" wp14:anchorId="0A13177D" wp14:editId="442AC70F">
            <wp:extent cx="4257675" cy="2371725"/>
            <wp:effectExtent l="914400" t="0" r="47625" b="66675"/>
            <wp:docPr id="2001767030" name="Chart 1">
              <a:extLst xmlns:a="http://schemas.openxmlformats.org/drawingml/2006/main">
                <a:ext uri="{FF2B5EF4-FFF2-40B4-BE49-F238E27FC236}">
                  <a16:creationId xmlns:a16="http://schemas.microsoft.com/office/drawing/2014/main" id="{20C2B9D3-2900-C14A-CEE2-7D78A06EE6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9AF260C" w14:textId="77777777" w:rsidR="009B7653" w:rsidRDefault="009B7653" w:rsidP="009B7653">
      <w:pPr>
        <w:pStyle w:val="NoSpacing"/>
        <w:rPr>
          <w:b/>
        </w:rPr>
      </w:pPr>
    </w:p>
    <w:p w14:paraId="4F5389DB" w14:textId="77777777" w:rsidR="009B7653" w:rsidRPr="00DA1AA3" w:rsidRDefault="00DA1AA3" w:rsidP="009B7653">
      <w:pPr>
        <w:pStyle w:val="NoSpacing"/>
        <w:rPr>
          <w:b/>
          <w:sz w:val="32"/>
          <w:szCs w:val="32"/>
        </w:rPr>
      </w:pPr>
      <w:r w:rsidRPr="00DA1AA3">
        <w:rPr>
          <w:b/>
          <w:sz w:val="32"/>
          <w:szCs w:val="32"/>
        </w:rPr>
        <w:t>If yes, please name the organisation/s that have provided support.</w:t>
      </w:r>
    </w:p>
    <w:p w14:paraId="0D438BD8" w14:textId="42C07D7E" w:rsidR="00EC0E34" w:rsidRDefault="00E366ED" w:rsidP="0017215E">
      <w:pPr>
        <w:pStyle w:val="NoSpacing"/>
        <w:numPr>
          <w:ilvl w:val="0"/>
          <w:numId w:val="11"/>
        </w:numPr>
      </w:pPr>
      <w:r>
        <w:t>Mind</w:t>
      </w:r>
    </w:p>
    <w:p w14:paraId="3555CEAD" w14:textId="33915D4C" w:rsidR="00E366ED" w:rsidRDefault="00E366ED" w:rsidP="0017215E">
      <w:pPr>
        <w:pStyle w:val="NoSpacing"/>
        <w:numPr>
          <w:ilvl w:val="0"/>
          <w:numId w:val="11"/>
        </w:numPr>
      </w:pPr>
      <w:r>
        <w:t>NHS Mental Health Team</w:t>
      </w:r>
    </w:p>
    <w:p w14:paraId="7D14AA05" w14:textId="568BBA9A" w:rsidR="00E366ED" w:rsidRDefault="00E366ED" w:rsidP="0017215E">
      <w:pPr>
        <w:pStyle w:val="NoSpacing"/>
        <w:numPr>
          <w:ilvl w:val="0"/>
          <w:numId w:val="11"/>
        </w:numPr>
      </w:pPr>
      <w:r>
        <w:t>Therapist</w:t>
      </w:r>
    </w:p>
    <w:p w14:paraId="44074661" w14:textId="712E650D" w:rsidR="00E366ED" w:rsidRDefault="00E366ED" w:rsidP="00E366ED">
      <w:pPr>
        <w:pStyle w:val="NoSpacing"/>
        <w:numPr>
          <w:ilvl w:val="0"/>
          <w:numId w:val="11"/>
        </w:numPr>
      </w:pPr>
      <w:r>
        <w:t>Private Psychologist</w:t>
      </w:r>
    </w:p>
    <w:p w14:paraId="24A92FC2" w14:textId="77777777" w:rsidR="0017215E" w:rsidRDefault="0017215E" w:rsidP="0017215E">
      <w:pPr>
        <w:pStyle w:val="NoSpacing"/>
      </w:pPr>
    </w:p>
    <w:p w14:paraId="70F09A1C" w14:textId="14451CDA" w:rsidR="00D1302A" w:rsidRPr="00DA1AA3" w:rsidRDefault="002936E9" w:rsidP="004C0320">
      <w:pPr>
        <w:pStyle w:val="NoSpacing"/>
        <w:spacing w:after="120"/>
      </w:pPr>
      <w:r w:rsidRPr="00DA1AA3">
        <w:t xml:space="preserve">We surveyed our cohort and </w:t>
      </w:r>
      <w:r w:rsidR="0094322D">
        <w:t>80</w:t>
      </w:r>
      <w:r w:rsidR="00EC0E34">
        <w:t>% (</w:t>
      </w:r>
      <w:r w:rsidR="0094322D">
        <w:t>24</w:t>
      </w:r>
      <w:r w:rsidR="00EC0E34">
        <w:t>)</w:t>
      </w:r>
      <w:r w:rsidR="003A5456" w:rsidRPr="00DA1AA3">
        <w:t xml:space="preserve"> </w:t>
      </w:r>
      <w:r w:rsidRPr="00DA1AA3">
        <w:t xml:space="preserve">of </w:t>
      </w:r>
      <w:r w:rsidR="003A5456" w:rsidRPr="00DA1AA3">
        <w:t xml:space="preserve">our </w:t>
      </w:r>
      <w:r w:rsidRPr="00DA1AA3">
        <w:t xml:space="preserve">responders have not accessed any other organisational support since attending The Living Room (not including self-help or fellowship groups). </w:t>
      </w:r>
    </w:p>
    <w:p w14:paraId="2E031B02" w14:textId="4E3FE94A" w:rsidR="002936E9" w:rsidRPr="00DA1AA3" w:rsidRDefault="002936E9" w:rsidP="004C0320">
      <w:pPr>
        <w:pStyle w:val="NoSpacing"/>
        <w:spacing w:after="120"/>
      </w:pPr>
      <w:r w:rsidRPr="00DA1AA3">
        <w:t xml:space="preserve">When viewed alongside the impressive results seen in our question, ‘How are you managing with abstinence’ it may be concluded that the majority of the </w:t>
      </w:r>
      <w:r w:rsidR="0094322D" w:rsidRPr="00DA1AA3">
        <w:t>202</w:t>
      </w:r>
      <w:r w:rsidR="0094322D">
        <w:t>3</w:t>
      </w:r>
      <w:r w:rsidR="0094322D" w:rsidRPr="00DA1AA3">
        <w:t xml:space="preserve"> </w:t>
      </w:r>
      <w:r w:rsidRPr="00DA1AA3">
        <w:t>cohort are secure in their recovery and have not needed further</w:t>
      </w:r>
      <w:r w:rsidR="00566F1B">
        <w:t xml:space="preserve"> dependency</w:t>
      </w:r>
      <w:r w:rsidRPr="00DA1AA3">
        <w:t xml:space="preserve"> support, other than The Living Room, to maintain this. </w:t>
      </w:r>
    </w:p>
    <w:p w14:paraId="6DF8E661" w14:textId="04E5AD67" w:rsidR="009B7653" w:rsidRPr="00DA1AA3" w:rsidRDefault="009B7653" w:rsidP="004C0320">
      <w:pPr>
        <w:pStyle w:val="NoSpacing"/>
        <w:spacing w:after="120"/>
      </w:pPr>
      <w:r w:rsidRPr="00DA1AA3">
        <w:t xml:space="preserve">This is positive in a societal context as every graduate in non-supported recovery frees up spending from the public purse to be redirected towards those in need. </w:t>
      </w:r>
    </w:p>
    <w:p w14:paraId="00AAFEF1" w14:textId="1388E4BD" w:rsidR="009B7653" w:rsidRDefault="0017215E" w:rsidP="004C0320">
      <w:pPr>
        <w:pStyle w:val="NoSpacing"/>
        <w:spacing w:after="120"/>
      </w:pPr>
      <w:r w:rsidRPr="004A5048">
        <w:t>In last year’s report (</w:t>
      </w:r>
      <w:r w:rsidR="0094322D" w:rsidRPr="004A5048">
        <w:t xml:space="preserve">2022 </w:t>
      </w:r>
      <w:r w:rsidR="006C645D" w:rsidRPr="004A5048">
        <w:t xml:space="preserve">graduates), </w:t>
      </w:r>
      <w:r w:rsidR="00F00C6A" w:rsidRPr="004A5048">
        <w:t xml:space="preserve">a similar number </w:t>
      </w:r>
      <w:r w:rsidR="009B7653" w:rsidRPr="004A5048">
        <w:t xml:space="preserve">of responders </w:t>
      </w:r>
      <w:r w:rsidR="00F00C6A" w:rsidRPr="004A5048">
        <w:t>(</w:t>
      </w:r>
      <w:r w:rsidR="004A5048" w:rsidRPr="004C0320">
        <w:t>26</w:t>
      </w:r>
      <w:r w:rsidR="00F00C6A" w:rsidRPr="004A5048">
        <w:t xml:space="preserve">%) </w:t>
      </w:r>
      <w:r w:rsidR="009B7653" w:rsidRPr="004A5048">
        <w:t>accessed further suppor</w:t>
      </w:r>
      <w:r w:rsidR="006E1F24" w:rsidRPr="004A5048">
        <w:t xml:space="preserve">t to maintain their recovery. </w:t>
      </w:r>
      <w:r w:rsidR="00F00C6A" w:rsidRPr="004A5048">
        <w:t xml:space="preserve">In </w:t>
      </w:r>
      <w:r w:rsidR="0094322D" w:rsidRPr="004A5048">
        <w:t xml:space="preserve">2021’s </w:t>
      </w:r>
      <w:r w:rsidR="00F00C6A" w:rsidRPr="004A5048">
        <w:t xml:space="preserve">cohort the number was </w:t>
      </w:r>
      <w:r w:rsidR="004A5048" w:rsidRPr="004C0320">
        <w:t>slightly lowe</w:t>
      </w:r>
      <w:r w:rsidR="004A5048" w:rsidRPr="004A5048">
        <w:t xml:space="preserve">r </w:t>
      </w:r>
      <w:r w:rsidR="00F00C6A" w:rsidRPr="004A5048">
        <w:t xml:space="preserve">at </w:t>
      </w:r>
      <w:r w:rsidR="004A5048" w:rsidRPr="004A5048">
        <w:t>1</w:t>
      </w:r>
      <w:r w:rsidR="004A5048" w:rsidRPr="004C0320">
        <w:t>2</w:t>
      </w:r>
      <w:r w:rsidR="00F00C6A" w:rsidRPr="004A5048">
        <w:t xml:space="preserve">%. </w:t>
      </w:r>
      <w:r w:rsidR="006E1F24" w:rsidRPr="004A5048">
        <w:t xml:space="preserve">The </w:t>
      </w:r>
      <w:r w:rsidR="00F00C6A" w:rsidRPr="004A5048">
        <w:t xml:space="preserve">continued </w:t>
      </w:r>
      <w:r w:rsidR="009B7653" w:rsidRPr="004A5048">
        <w:t xml:space="preserve">reduction in </w:t>
      </w:r>
      <w:r w:rsidR="006E1F24" w:rsidRPr="004A5048">
        <w:t xml:space="preserve">numbers </w:t>
      </w:r>
      <w:r w:rsidR="009B7653" w:rsidRPr="004A5048">
        <w:t>access</w:t>
      </w:r>
      <w:r w:rsidR="006E1F24" w:rsidRPr="004A5048">
        <w:t>ing o</w:t>
      </w:r>
      <w:r w:rsidR="009B7653" w:rsidRPr="004A5048">
        <w:t xml:space="preserve">ther support </w:t>
      </w:r>
      <w:r w:rsidR="006E1F24" w:rsidRPr="004A5048">
        <w:t xml:space="preserve">in this year’s survey can, we believe, </w:t>
      </w:r>
      <w:r w:rsidR="009B7653" w:rsidRPr="004A5048">
        <w:t>be attributed to</w:t>
      </w:r>
      <w:r w:rsidR="006C645D" w:rsidRPr="004A5048">
        <w:t xml:space="preserve"> The Living Room’s success in </w:t>
      </w:r>
      <w:r w:rsidR="004A06DB" w:rsidRPr="004A5048">
        <w:t>its aim to ‘break the cycle of addiction</w:t>
      </w:r>
      <w:r w:rsidR="00DA1AA3" w:rsidRPr="004A5048">
        <w:t>’</w:t>
      </w:r>
      <w:r w:rsidR="004A06DB" w:rsidRPr="004A5048">
        <w:t xml:space="preserve"> rather than a reduction of the availability of other services. </w:t>
      </w:r>
    </w:p>
    <w:p w14:paraId="3B032603" w14:textId="77777777" w:rsidR="00F00C6A" w:rsidRDefault="00F00C6A" w:rsidP="009B7653">
      <w:pPr>
        <w:pStyle w:val="NoSpacing"/>
      </w:pPr>
    </w:p>
    <w:p w14:paraId="02D61F5B" w14:textId="64016DFA" w:rsidR="00F00C6A" w:rsidRDefault="004A5048" w:rsidP="00341DEE">
      <w:pPr>
        <w:pStyle w:val="NoSpacing"/>
        <w:jc w:val="center"/>
      </w:pPr>
      <w:r>
        <w:rPr>
          <w:noProof/>
        </w:rPr>
        <w:drawing>
          <wp:inline distT="0" distB="0" distL="0" distR="0" wp14:anchorId="25E4FC52" wp14:editId="5A8512BB">
            <wp:extent cx="3457575" cy="1743075"/>
            <wp:effectExtent l="0" t="0" r="9525" b="9525"/>
            <wp:docPr id="1838904460" name="Chart 1">
              <a:extLst xmlns:a="http://schemas.openxmlformats.org/drawingml/2006/main">
                <a:ext uri="{FF2B5EF4-FFF2-40B4-BE49-F238E27FC236}">
                  <a16:creationId xmlns:a16="http://schemas.microsoft.com/office/drawing/2014/main" id="{DB87B42D-3956-B3A0-3C22-0E8995FA8D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B559B81" w14:textId="5EF3E0DE" w:rsidR="009B7653" w:rsidRPr="00DA1AA3" w:rsidRDefault="00DA1AA3" w:rsidP="009253DD">
      <w:pPr>
        <w:pStyle w:val="NoSpacing"/>
        <w:rPr>
          <w:b/>
          <w:sz w:val="32"/>
          <w:szCs w:val="32"/>
        </w:rPr>
      </w:pPr>
      <w:r w:rsidRPr="00DA1AA3">
        <w:rPr>
          <w:b/>
          <w:sz w:val="32"/>
          <w:szCs w:val="32"/>
        </w:rPr>
        <w:t>Question 13.</w:t>
      </w:r>
    </w:p>
    <w:p w14:paraId="2E3B8E7D" w14:textId="77777777" w:rsidR="00DA1AA3" w:rsidRPr="00DA1AA3" w:rsidRDefault="00DA1AA3" w:rsidP="009253DD">
      <w:pPr>
        <w:pStyle w:val="NoSpacing"/>
        <w:rPr>
          <w:b/>
          <w:sz w:val="32"/>
          <w:szCs w:val="32"/>
        </w:rPr>
      </w:pPr>
      <w:r w:rsidRPr="00DA1AA3">
        <w:rPr>
          <w:b/>
          <w:sz w:val="32"/>
          <w:szCs w:val="32"/>
        </w:rPr>
        <w:t>Do you currently attend a fellowship?</w:t>
      </w:r>
    </w:p>
    <w:p w14:paraId="3DD61718" w14:textId="54A822FB" w:rsidR="00061028" w:rsidRPr="00DA1AA3" w:rsidRDefault="006E1F24" w:rsidP="009253DD">
      <w:pPr>
        <w:pStyle w:val="NoSpacing"/>
      </w:pPr>
      <w:r w:rsidRPr="00DA1AA3">
        <w:t xml:space="preserve">This question was asked of our main addiction group clients </w:t>
      </w:r>
      <w:r w:rsidR="00E70D2E" w:rsidRPr="00DA1AA3">
        <w:t>and</w:t>
      </w:r>
      <w:r w:rsidRPr="00DA1AA3">
        <w:t xml:space="preserve"> our family and carers groups</w:t>
      </w:r>
      <w:r w:rsidR="00E33117">
        <w:t xml:space="preserve">. Their </w:t>
      </w:r>
      <w:r w:rsidRPr="00DA1AA3">
        <w:t xml:space="preserve">results have been separated. </w:t>
      </w:r>
    </w:p>
    <w:p w14:paraId="5940CAB6" w14:textId="77777777" w:rsidR="006E1F24" w:rsidRDefault="006E1F24" w:rsidP="009253DD">
      <w:pPr>
        <w:pStyle w:val="NoSpacing"/>
      </w:pPr>
    </w:p>
    <w:p w14:paraId="25AD7D8A" w14:textId="77777777" w:rsidR="006E1F24" w:rsidRPr="00E33117" w:rsidRDefault="006E1F24" w:rsidP="009253DD">
      <w:pPr>
        <w:pStyle w:val="NoSpacing"/>
        <w:rPr>
          <w:b/>
          <w:sz w:val="32"/>
          <w:szCs w:val="32"/>
        </w:rPr>
      </w:pPr>
      <w:r w:rsidRPr="00E33117">
        <w:rPr>
          <w:b/>
          <w:sz w:val="32"/>
          <w:szCs w:val="32"/>
        </w:rPr>
        <w:t>Main addiction group</w:t>
      </w:r>
      <w:r w:rsidR="004A06DB" w:rsidRPr="00E33117">
        <w:rPr>
          <w:b/>
          <w:sz w:val="32"/>
          <w:szCs w:val="32"/>
        </w:rPr>
        <w:t>s’</w:t>
      </w:r>
      <w:r w:rsidRPr="00E33117">
        <w:rPr>
          <w:b/>
          <w:sz w:val="32"/>
          <w:szCs w:val="32"/>
        </w:rPr>
        <w:t xml:space="preserve"> results:</w:t>
      </w:r>
    </w:p>
    <w:p w14:paraId="0BB5CD4F" w14:textId="77777777" w:rsidR="00F00C6A" w:rsidRDefault="00F00C6A" w:rsidP="004A06DB">
      <w:pPr>
        <w:pStyle w:val="NoSpacing"/>
        <w:jc w:val="center"/>
        <w:rPr>
          <w:noProof/>
          <w:lang w:eastAsia="en-GB"/>
        </w:rPr>
      </w:pPr>
    </w:p>
    <w:p w14:paraId="58920FB0" w14:textId="686586EB" w:rsidR="00915EC2" w:rsidRDefault="005B2ED3" w:rsidP="004A06DB">
      <w:pPr>
        <w:pStyle w:val="NoSpacing"/>
        <w:jc w:val="center"/>
      </w:pPr>
      <w:r>
        <w:rPr>
          <w:noProof/>
        </w:rPr>
        <w:drawing>
          <wp:inline distT="0" distB="0" distL="0" distR="0" wp14:anchorId="5118C76F" wp14:editId="5F799CE6">
            <wp:extent cx="4572000" cy="2743200"/>
            <wp:effectExtent l="0" t="0" r="0" b="0"/>
            <wp:docPr id="1403046695" name="Chart 1">
              <a:extLst xmlns:a="http://schemas.openxmlformats.org/drawingml/2006/main">
                <a:ext uri="{FF2B5EF4-FFF2-40B4-BE49-F238E27FC236}">
                  <a16:creationId xmlns:a16="http://schemas.microsoft.com/office/drawing/2014/main" id="{1DE0051E-B99A-EE09-5211-F19097D7F2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004F6713">
        <w:br w:type="textWrapping" w:clear="all"/>
      </w:r>
    </w:p>
    <w:p w14:paraId="7670B16B" w14:textId="14771B6F" w:rsidR="00FA67BC" w:rsidRPr="00E33117" w:rsidRDefault="007563D6" w:rsidP="009253DD">
      <w:pPr>
        <w:pStyle w:val="NoSpacing"/>
      </w:pPr>
      <w:r w:rsidRPr="00E33117">
        <w:t>The m</w:t>
      </w:r>
      <w:r w:rsidR="004F6713" w:rsidRPr="00E33117">
        <w:t>ost attended fellowship is A</w:t>
      </w:r>
      <w:r w:rsidRPr="00E33117">
        <w:t xml:space="preserve">lcoholics </w:t>
      </w:r>
      <w:r w:rsidR="004F6713" w:rsidRPr="00E33117">
        <w:t>A</w:t>
      </w:r>
      <w:r w:rsidRPr="00E33117">
        <w:t>nonymous</w:t>
      </w:r>
      <w:r w:rsidR="004F6713" w:rsidRPr="00E33117">
        <w:t xml:space="preserve"> (</w:t>
      </w:r>
      <w:r w:rsidR="005B2ED3" w:rsidRPr="00E33117">
        <w:t>1</w:t>
      </w:r>
      <w:r w:rsidR="005B2ED3">
        <w:t>3</w:t>
      </w:r>
      <w:r w:rsidR="00FA67BC" w:rsidRPr="00E33117">
        <w:t>)</w:t>
      </w:r>
    </w:p>
    <w:p w14:paraId="5C5357F2" w14:textId="38641AFD" w:rsidR="00FA67BC" w:rsidRDefault="00FA67BC" w:rsidP="009253DD">
      <w:pPr>
        <w:pStyle w:val="NoSpacing"/>
      </w:pPr>
      <w:r w:rsidRPr="00E33117">
        <w:t xml:space="preserve">Other fellowships </w:t>
      </w:r>
      <w:r w:rsidR="004C0EF8" w:rsidRPr="00E33117">
        <w:t>attended.</w:t>
      </w:r>
    </w:p>
    <w:p w14:paraId="6D8990E9" w14:textId="479F0770" w:rsidR="005B2ED3" w:rsidRPr="00E33117" w:rsidRDefault="005B2ED3" w:rsidP="00D61CE8">
      <w:pPr>
        <w:pStyle w:val="NoSpacing"/>
        <w:numPr>
          <w:ilvl w:val="0"/>
          <w:numId w:val="18"/>
        </w:numPr>
      </w:pPr>
      <w:r w:rsidRPr="00E33117">
        <w:t>Sex and Love Addicts Anonymous (</w:t>
      </w:r>
      <w:r>
        <w:t>4</w:t>
      </w:r>
      <w:r w:rsidRPr="00E33117">
        <w:t>)</w:t>
      </w:r>
    </w:p>
    <w:p w14:paraId="0461C558" w14:textId="736C2616" w:rsidR="00915EC2" w:rsidRDefault="004F6713" w:rsidP="00D61CE8">
      <w:pPr>
        <w:pStyle w:val="NoSpacing"/>
        <w:numPr>
          <w:ilvl w:val="0"/>
          <w:numId w:val="18"/>
        </w:numPr>
      </w:pPr>
      <w:r w:rsidRPr="00E33117">
        <w:t xml:space="preserve">Cocaine </w:t>
      </w:r>
      <w:r w:rsidR="007563D6" w:rsidRPr="00E33117">
        <w:t xml:space="preserve">Anonymous </w:t>
      </w:r>
      <w:r w:rsidR="00FA67BC" w:rsidRPr="00E33117">
        <w:t>(</w:t>
      </w:r>
      <w:r w:rsidR="005B2ED3">
        <w:t>3</w:t>
      </w:r>
      <w:r w:rsidRPr="00E33117">
        <w:t>)</w:t>
      </w:r>
    </w:p>
    <w:p w14:paraId="287EBFA1" w14:textId="2F316B24" w:rsidR="005B2ED3" w:rsidRPr="00E33117" w:rsidRDefault="005B2ED3" w:rsidP="00D61CE8">
      <w:pPr>
        <w:pStyle w:val="NoSpacing"/>
        <w:numPr>
          <w:ilvl w:val="0"/>
          <w:numId w:val="18"/>
        </w:numPr>
      </w:pPr>
      <w:r>
        <w:t>Narcotics Anonymous (3)</w:t>
      </w:r>
    </w:p>
    <w:p w14:paraId="5B6C1A2A" w14:textId="02430639" w:rsidR="0021797F" w:rsidRDefault="0021797F" w:rsidP="00D61CE8">
      <w:pPr>
        <w:pStyle w:val="NoSpacing"/>
        <w:numPr>
          <w:ilvl w:val="0"/>
          <w:numId w:val="18"/>
        </w:numPr>
      </w:pPr>
      <w:r>
        <w:t>Adult children of Alcoholics Anonymous (</w:t>
      </w:r>
      <w:r w:rsidR="005B2ED3">
        <w:t>3</w:t>
      </w:r>
      <w:r>
        <w:t>)</w:t>
      </w:r>
    </w:p>
    <w:p w14:paraId="4194416F" w14:textId="181A478D" w:rsidR="00FA67BC" w:rsidRDefault="00FA67BC" w:rsidP="00D61CE8">
      <w:pPr>
        <w:pStyle w:val="NoSpacing"/>
        <w:numPr>
          <w:ilvl w:val="0"/>
          <w:numId w:val="18"/>
        </w:numPr>
      </w:pPr>
      <w:r w:rsidRPr="00E33117">
        <w:t>Co-Dependents Anonymous (</w:t>
      </w:r>
      <w:r w:rsidR="005B2ED3">
        <w:t>1</w:t>
      </w:r>
      <w:r w:rsidRPr="00E33117">
        <w:t>)</w:t>
      </w:r>
    </w:p>
    <w:p w14:paraId="351D9C61" w14:textId="77777777" w:rsidR="005B2ED3" w:rsidRDefault="005B2ED3" w:rsidP="00D61CE8">
      <w:pPr>
        <w:pStyle w:val="NoSpacing"/>
        <w:numPr>
          <w:ilvl w:val="0"/>
          <w:numId w:val="18"/>
        </w:numPr>
      </w:pPr>
      <w:r w:rsidRPr="00E33117">
        <w:t>Overeaters Anonymous (</w:t>
      </w:r>
      <w:r>
        <w:t>1</w:t>
      </w:r>
      <w:r w:rsidRPr="00E33117">
        <w:t>)</w:t>
      </w:r>
    </w:p>
    <w:p w14:paraId="354E03A5" w14:textId="77777777" w:rsidR="005B2ED3" w:rsidRPr="00E33117" w:rsidRDefault="005B2ED3" w:rsidP="004C0320">
      <w:pPr>
        <w:pStyle w:val="NoSpacing"/>
      </w:pPr>
    </w:p>
    <w:p w14:paraId="0D5DFD32" w14:textId="0D984BBA" w:rsidR="006E1F24" w:rsidRPr="00E33117" w:rsidRDefault="006E1F24" w:rsidP="009253DD">
      <w:pPr>
        <w:pStyle w:val="NoSpacing"/>
      </w:pPr>
      <w:r w:rsidRPr="00E33117">
        <w:t xml:space="preserve">Of the </w:t>
      </w:r>
      <w:r w:rsidR="008E2ABE">
        <w:t>13</w:t>
      </w:r>
      <w:r w:rsidR="008E2ABE" w:rsidRPr="00E33117">
        <w:t xml:space="preserve"> </w:t>
      </w:r>
      <w:r w:rsidRPr="00E33117">
        <w:t xml:space="preserve">clients that answered ‘yes’ </w:t>
      </w:r>
      <w:r w:rsidR="00FA67BC" w:rsidRPr="00E33117">
        <w:t xml:space="preserve">8 attended more than one fellowship. </w:t>
      </w:r>
    </w:p>
    <w:p w14:paraId="69C71F0F" w14:textId="47D3F27C" w:rsidR="00E92708" w:rsidRDefault="00E92708" w:rsidP="009253DD">
      <w:pPr>
        <w:pStyle w:val="NoSpacing"/>
        <w:rPr>
          <w:b/>
        </w:rPr>
      </w:pPr>
    </w:p>
    <w:p w14:paraId="16FF6F9F" w14:textId="77777777" w:rsidR="005F2FEC" w:rsidRDefault="005F2FEC" w:rsidP="009253DD">
      <w:pPr>
        <w:pStyle w:val="NoSpacing"/>
        <w:rPr>
          <w:b/>
        </w:rPr>
      </w:pPr>
    </w:p>
    <w:p w14:paraId="6069F330" w14:textId="77777777" w:rsidR="00915EC2" w:rsidRPr="00E33117" w:rsidRDefault="00E92708" w:rsidP="009253DD">
      <w:pPr>
        <w:pStyle w:val="NoSpacing"/>
        <w:rPr>
          <w:b/>
          <w:sz w:val="32"/>
          <w:szCs w:val="32"/>
        </w:rPr>
      </w:pPr>
      <w:r w:rsidRPr="00E33117">
        <w:rPr>
          <w:b/>
          <w:sz w:val="32"/>
          <w:szCs w:val="32"/>
        </w:rPr>
        <w:t>Family and carers group results</w:t>
      </w:r>
      <w:r w:rsidR="00915EC2" w:rsidRPr="00E33117">
        <w:rPr>
          <w:b/>
          <w:sz w:val="32"/>
          <w:szCs w:val="32"/>
        </w:rPr>
        <w:t>:</w:t>
      </w:r>
    </w:p>
    <w:p w14:paraId="07055E0A" w14:textId="77777777" w:rsidR="00D61CE8" w:rsidRDefault="008E2ABE" w:rsidP="009253DD">
      <w:pPr>
        <w:pStyle w:val="NoSpacing"/>
      </w:pPr>
      <w:r>
        <w:t xml:space="preserve">4 </w:t>
      </w:r>
      <w:r w:rsidR="0021797F">
        <w:t xml:space="preserve">graduated family and carer members are attending fellowships. </w:t>
      </w:r>
    </w:p>
    <w:p w14:paraId="56D0067D" w14:textId="2A3D26C7" w:rsidR="007B7A9A" w:rsidRDefault="008E2ABE" w:rsidP="009253DD">
      <w:pPr>
        <w:pStyle w:val="NoSpacing"/>
      </w:pPr>
      <w:r>
        <w:t>2 people</w:t>
      </w:r>
      <w:r w:rsidR="007B7A9A">
        <w:t xml:space="preserve"> </w:t>
      </w:r>
      <w:r w:rsidR="0021797F">
        <w:t xml:space="preserve">attend Co </w:t>
      </w:r>
    </w:p>
    <w:p w14:paraId="252AAD5C" w14:textId="7E7B2870" w:rsidR="00E92708" w:rsidRDefault="007B7A9A" w:rsidP="009253DD">
      <w:pPr>
        <w:pStyle w:val="NoSpacing"/>
      </w:pPr>
      <w:r>
        <w:t>-</w:t>
      </w:r>
      <w:r w:rsidR="008E2ABE">
        <w:t>dependents</w:t>
      </w:r>
      <w:r w:rsidR="0021797F">
        <w:t xml:space="preserve"> Anonymous and the other </w:t>
      </w:r>
      <w:r w:rsidR="008E2ABE">
        <w:t xml:space="preserve">2 </w:t>
      </w:r>
      <w:r w:rsidR="0021797F">
        <w:t>attend Al-Anon.</w:t>
      </w:r>
    </w:p>
    <w:p w14:paraId="71497A4F" w14:textId="77777777" w:rsidR="00915EC2" w:rsidRDefault="00915EC2" w:rsidP="009253DD">
      <w:pPr>
        <w:pStyle w:val="NoSpacing"/>
      </w:pPr>
    </w:p>
    <w:p w14:paraId="242A07FF" w14:textId="25E596EE" w:rsidR="0021797F" w:rsidRDefault="00DC1F89" w:rsidP="009253DD">
      <w:pPr>
        <w:pStyle w:val="NoSpacing"/>
      </w:pPr>
      <w:r>
        <w:t xml:space="preserve">Note: </w:t>
      </w:r>
      <w:r w:rsidR="005727C6">
        <w:t>Although individual therapy is the most used form of treatment for substance use disorders, there is increasing knowledge that supports the use of group therapy.82 Two comprehensive meta-analyses have shown that group counselling is equally or more effective in achieving drug abstinence compared with individual counselling.83,84 Furthermore, a recent review of 12 step mutual help groups across 6 clinical trials found that, although facilitating involvement in mutual help groups is more challenging in patients with drug than alcohol use disorder, participation in such groups is associated with lower substance use over time.</w:t>
      </w:r>
      <w:r>
        <w:t xml:space="preserve"> </w:t>
      </w:r>
      <w:r w:rsidRPr="0019603A">
        <w:rPr>
          <w:b/>
        </w:rPr>
        <w:t>Alcohol Harm and Misuse 2022, V1 Hertfordshire JSNA</w:t>
      </w:r>
    </w:p>
    <w:p w14:paraId="2F29DBA3" w14:textId="77777777" w:rsidR="00EE78E1" w:rsidRDefault="00EE78E1" w:rsidP="00EE78E1">
      <w:pPr>
        <w:spacing w:after="0" w:line="240" w:lineRule="auto"/>
        <w:rPr>
          <w:rFonts w:eastAsia="Times New Roman" w:cstheme="minorHAnsi"/>
          <w:b/>
          <w:bCs/>
          <w:sz w:val="32"/>
          <w:szCs w:val="32"/>
          <w:lang w:eastAsia="en-GB"/>
        </w:rPr>
      </w:pPr>
      <w:r>
        <w:rPr>
          <w:rFonts w:eastAsia="Times New Roman" w:cstheme="minorHAnsi"/>
          <w:b/>
          <w:bCs/>
          <w:sz w:val="32"/>
          <w:szCs w:val="32"/>
          <w:lang w:eastAsia="en-GB"/>
        </w:rPr>
        <w:t>Question 14.</w:t>
      </w:r>
    </w:p>
    <w:p w14:paraId="73DBD6CD" w14:textId="77777777" w:rsidR="00EE78E1" w:rsidRPr="00E33117" w:rsidRDefault="00EE78E1" w:rsidP="00EE78E1">
      <w:pPr>
        <w:spacing w:after="0" w:line="240" w:lineRule="auto"/>
        <w:rPr>
          <w:rFonts w:eastAsia="Times New Roman" w:cstheme="minorHAnsi"/>
          <w:b/>
          <w:bCs/>
          <w:sz w:val="32"/>
          <w:szCs w:val="32"/>
          <w:lang w:eastAsia="en-GB"/>
        </w:rPr>
      </w:pPr>
      <w:r w:rsidRPr="006C1942">
        <w:rPr>
          <w:rFonts w:eastAsia="Times New Roman" w:cstheme="minorHAnsi"/>
          <w:b/>
          <w:bCs/>
          <w:sz w:val="32"/>
          <w:szCs w:val="32"/>
          <w:lang w:eastAsia="en-GB"/>
        </w:rPr>
        <w:t>Did you have any idea of what to expect before coming to The Living Room?</w:t>
      </w:r>
      <w:r>
        <w:rPr>
          <w:rFonts w:eastAsia="Times New Roman" w:cstheme="minorHAnsi"/>
          <w:b/>
          <w:bCs/>
          <w:sz w:val="32"/>
          <w:szCs w:val="32"/>
          <w:lang w:eastAsia="en-GB"/>
        </w:rPr>
        <w:t xml:space="preserve"> - </w:t>
      </w:r>
      <w:r w:rsidRPr="00E33117">
        <w:rPr>
          <w:rFonts w:eastAsia="Times New Roman" w:cstheme="minorHAnsi"/>
          <w:b/>
          <w:bCs/>
          <w:sz w:val="32"/>
          <w:szCs w:val="32"/>
          <w:lang w:eastAsia="en-GB"/>
        </w:rPr>
        <w:t xml:space="preserve">Was this accurate? </w:t>
      </w:r>
    </w:p>
    <w:p w14:paraId="53CC6777" w14:textId="77777777" w:rsidR="00EE78E1" w:rsidRDefault="00EE78E1" w:rsidP="00EE78E1">
      <w:pPr>
        <w:pStyle w:val="NoSpacing"/>
        <w:rPr>
          <w:b/>
          <w:sz w:val="32"/>
          <w:szCs w:val="32"/>
        </w:rPr>
      </w:pPr>
    </w:p>
    <w:p w14:paraId="0656FB81" w14:textId="77777777" w:rsidR="008E2ABE" w:rsidRDefault="008E2ABE" w:rsidP="008E2ABE">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I had no idea just how impactful it would be on my life. It was so much better than I could have ever imagined</w:t>
      </w:r>
      <w:r>
        <w:rPr>
          <w:rFonts w:ascii="Calibri" w:eastAsia="Times New Roman" w:hAnsi="Calibri" w:cs="Calibri"/>
          <w:i/>
          <w:iCs/>
          <w:color w:val="000000"/>
          <w:lang w:eastAsia="en-GB"/>
        </w:rPr>
        <w:t>.</w:t>
      </w:r>
    </w:p>
    <w:p w14:paraId="07B1FF83" w14:textId="77777777" w:rsidR="008E2ABE" w:rsidRDefault="008E2ABE" w:rsidP="008E2ABE">
      <w:pPr>
        <w:spacing w:after="0" w:line="240" w:lineRule="auto"/>
        <w:rPr>
          <w:rFonts w:ascii="Calibri" w:eastAsia="Times New Roman" w:hAnsi="Calibri" w:cs="Calibri"/>
          <w:i/>
          <w:iCs/>
          <w:color w:val="000000"/>
          <w:lang w:eastAsia="en-GB"/>
        </w:rPr>
      </w:pPr>
    </w:p>
    <w:p w14:paraId="621C254C" w14:textId="207646C9" w:rsidR="008E2ABE" w:rsidRPr="004C0320" w:rsidRDefault="008E2ABE" w:rsidP="00AC6338">
      <w:pPr>
        <w:shd w:val="clear" w:color="auto" w:fill="FAECF8"/>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I had no idea what to expect when I first started</w:t>
      </w:r>
      <w:r w:rsidR="00AC6338">
        <w:rPr>
          <w:rFonts w:ascii="Calibri" w:eastAsia="Times New Roman" w:hAnsi="Calibri" w:cs="Calibri"/>
          <w:i/>
          <w:iCs/>
          <w:color w:val="000000"/>
          <w:lang w:eastAsia="en-GB"/>
        </w:rPr>
        <w:t>,</w:t>
      </w:r>
      <w:r w:rsidRPr="004C0320">
        <w:rPr>
          <w:rFonts w:ascii="Calibri" w:eastAsia="Times New Roman" w:hAnsi="Calibri" w:cs="Calibri"/>
          <w:i/>
          <w:iCs/>
          <w:color w:val="000000"/>
          <w:lang w:eastAsia="en-GB"/>
        </w:rPr>
        <w:t xml:space="preserve"> but was thoroughly impressed with the service, compassion and care of your counsellors and my fellow peers. You were better than I imagined. </w:t>
      </w:r>
    </w:p>
    <w:p w14:paraId="5C4CDF7B" w14:textId="77777777" w:rsidR="008E2ABE" w:rsidRPr="008E2ABE" w:rsidRDefault="008E2ABE" w:rsidP="008E2ABE">
      <w:pPr>
        <w:spacing w:after="0" w:line="240" w:lineRule="auto"/>
        <w:rPr>
          <w:rFonts w:ascii="Calibri" w:eastAsia="Times New Roman" w:hAnsi="Calibri" w:cs="Calibri"/>
          <w:i/>
          <w:iCs/>
          <w:color w:val="000000"/>
          <w:lang w:eastAsia="en-GB"/>
        </w:rPr>
      </w:pPr>
    </w:p>
    <w:p w14:paraId="1E57676B" w14:textId="544CC6DF" w:rsidR="008E2ABE" w:rsidRPr="004C0320" w:rsidRDefault="008E2ABE" w:rsidP="008E2ABE">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No idea</w:t>
      </w:r>
      <w:r w:rsidR="00AC6338">
        <w:rPr>
          <w:rFonts w:ascii="Calibri" w:eastAsia="Times New Roman" w:hAnsi="Calibri" w:cs="Calibri"/>
          <w:i/>
          <w:iCs/>
          <w:color w:val="000000"/>
          <w:lang w:eastAsia="en-GB"/>
        </w:rPr>
        <w:t>,</w:t>
      </w:r>
      <w:r w:rsidRPr="004C0320">
        <w:rPr>
          <w:rFonts w:ascii="Calibri" w:eastAsia="Times New Roman" w:hAnsi="Calibri" w:cs="Calibri"/>
          <w:i/>
          <w:iCs/>
          <w:color w:val="000000"/>
          <w:lang w:eastAsia="en-GB"/>
        </w:rPr>
        <w:t xml:space="preserve"> but was surprised at the connections and relatable experiences with others</w:t>
      </w:r>
    </w:p>
    <w:p w14:paraId="798DE1EC" w14:textId="678E61DA" w:rsidR="008E2ABE" w:rsidRPr="004C0320" w:rsidRDefault="008E2ABE" w:rsidP="008E2ABE">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 xml:space="preserve"> </w:t>
      </w:r>
    </w:p>
    <w:p w14:paraId="3981406C" w14:textId="77777777" w:rsidR="008E2ABE" w:rsidRPr="00AC6338" w:rsidRDefault="008E2ABE" w:rsidP="00AC6338">
      <w:pPr>
        <w:shd w:val="clear" w:color="auto" w:fill="FAECF8"/>
        <w:spacing w:after="0" w:line="240" w:lineRule="auto"/>
        <w:rPr>
          <w:rFonts w:ascii="Calibri" w:eastAsia="Times New Roman" w:hAnsi="Calibri" w:cs="Calibri"/>
          <w:i/>
          <w:iCs/>
          <w:lang w:eastAsia="en-GB"/>
        </w:rPr>
      </w:pPr>
      <w:r w:rsidRPr="00AC6338">
        <w:rPr>
          <w:rFonts w:ascii="Calibri" w:eastAsia="Times New Roman" w:hAnsi="Calibri" w:cs="Calibri"/>
          <w:i/>
          <w:iCs/>
          <w:lang w:eastAsia="en-GB"/>
        </w:rPr>
        <w:t xml:space="preserve">Better than I could have imagined. Was a life changing experience </w:t>
      </w:r>
    </w:p>
    <w:p w14:paraId="62680DCB" w14:textId="77777777" w:rsidR="00F741B2" w:rsidRPr="004C0320" w:rsidRDefault="00F741B2" w:rsidP="00EE78E1">
      <w:pPr>
        <w:pStyle w:val="NoSpacing"/>
        <w:rPr>
          <w:bCs/>
          <w:i/>
          <w:iCs/>
        </w:rPr>
      </w:pPr>
    </w:p>
    <w:p w14:paraId="46754FF0" w14:textId="649EEF40" w:rsidR="008E2ABE" w:rsidRPr="004C0320" w:rsidRDefault="008E2ABE" w:rsidP="008E2ABE">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 xml:space="preserve">I was absolutely petrified, walking into the unknown. However, I learnt a lot and realised I’m not alone in addiction. The </w:t>
      </w:r>
      <w:r w:rsidR="00AC6338">
        <w:rPr>
          <w:rFonts w:ascii="Calibri" w:eastAsia="Times New Roman" w:hAnsi="Calibri" w:cs="Calibri"/>
          <w:i/>
          <w:iCs/>
          <w:color w:val="000000"/>
          <w:lang w:eastAsia="en-GB"/>
        </w:rPr>
        <w:t>L</w:t>
      </w:r>
      <w:r w:rsidRPr="004C0320">
        <w:rPr>
          <w:rFonts w:ascii="Calibri" w:eastAsia="Times New Roman" w:hAnsi="Calibri" w:cs="Calibri"/>
          <w:i/>
          <w:iCs/>
          <w:color w:val="000000"/>
          <w:lang w:eastAsia="en-GB"/>
        </w:rPr>
        <w:t xml:space="preserve">iving </w:t>
      </w:r>
      <w:r w:rsidR="00AC6338">
        <w:rPr>
          <w:rFonts w:ascii="Calibri" w:eastAsia="Times New Roman" w:hAnsi="Calibri" w:cs="Calibri"/>
          <w:i/>
          <w:iCs/>
          <w:color w:val="000000"/>
          <w:lang w:eastAsia="en-GB"/>
        </w:rPr>
        <w:t>R</w:t>
      </w:r>
      <w:r w:rsidRPr="004C0320">
        <w:rPr>
          <w:rFonts w:ascii="Calibri" w:eastAsia="Times New Roman" w:hAnsi="Calibri" w:cs="Calibri"/>
          <w:i/>
          <w:iCs/>
          <w:color w:val="000000"/>
          <w:lang w:eastAsia="en-GB"/>
        </w:rPr>
        <w:t>oom helped me open</w:t>
      </w:r>
      <w:r w:rsidR="00AC6338">
        <w:rPr>
          <w:rFonts w:ascii="Calibri" w:eastAsia="Times New Roman" w:hAnsi="Calibri" w:cs="Calibri"/>
          <w:i/>
          <w:iCs/>
          <w:color w:val="000000"/>
          <w:lang w:eastAsia="en-GB"/>
        </w:rPr>
        <w:t>-</w:t>
      </w:r>
      <w:r w:rsidRPr="004C0320">
        <w:rPr>
          <w:rFonts w:ascii="Calibri" w:eastAsia="Times New Roman" w:hAnsi="Calibri" w:cs="Calibri"/>
          <w:i/>
          <w:iCs/>
          <w:color w:val="000000"/>
          <w:lang w:eastAsia="en-GB"/>
        </w:rPr>
        <w:t xml:space="preserve">up and be emotional. Something I’d not have done before. </w:t>
      </w:r>
    </w:p>
    <w:p w14:paraId="53136AE3" w14:textId="77777777" w:rsidR="00F741B2" w:rsidRPr="00AC6338" w:rsidRDefault="00F741B2" w:rsidP="00EE78E1">
      <w:pPr>
        <w:pStyle w:val="NoSpacing"/>
        <w:rPr>
          <w:bCs/>
          <w:i/>
          <w:iCs/>
        </w:rPr>
      </w:pPr>
    </w:p>
    <w:p w14:paraId="76B6E3D1" w14:textId="404D5C5E" w:rsidR="008E2ABE" w:rsidRPr="00AC6338" w:rsidRDefault="008E2ABE" w:rsidP="00AC6338">
      <w:pPr>
        <w:shd w:val="clear" w:color="auto" w:fill="FAECF8"/>
        <w:spacing w:after="0" w:line="240" w:lineRule="auto"/>
        <w:rPr>
          <w:rFonts w:ascii="Calibri" w:eastAsia="Times New Roman" w:hAnsi="Calibri" w:cs="Calibri"/>
          <w:i/>
          <w:iCs/>
          <w:lang w:eastAsia="en-GB"/>
        </w:rPr>
      </w:pPr>
      <w:r w:rsidRPr="00AC6338">
        <w:rPr>
          <w:rFonts w:ascii="Calibri" w:eastAsia="Times New Roman" w:hAnsi="Calibri" w:cs="Calibri"/>
          <w:i/>
          <w:iCs/>
          <w:lang w:eastAsia="en-GB"/>
        </w:rPr>
        <w:t xml:space="preserve">I’d let my family </w:t>
      </w:r>
      <w:r w:rsidR="00AC6338">
        <w:rPr>
          <w:rFonts w:ascii="Calibri" w:eastAsia="Times New Roman" w:hAnsi="Calibri" w:cs="Calibri"/>
          <w:i/>
          <w:iCs/>
          <w:lang w:eastAsia="en-GB"/>
        </w:rPr>
        <w:t>and</w:t>
      </w:r>
      <w:r w:rsidRPr="00AC6338">
        <w:rPr>
          <w:rFonts w:ascii="Calibri" w:eastAsia="Times New Roman" w:hAnsi="Calibri" w:cs="Calibri"/>
          <w:i/>
          <w:iCs/>
          <w:lang w:eastAsia="en-GB"/>
        </w:rPr>
        <w:t xml:space="preserve"> loved ones down so many times, I agreed to attend The Living Room just to keep them off my back. The Living Room was so much better than i imagined. I found myself surrounded by just normal people dealing with the same struggles as me. The counsellors were fantastic. They understand addiction, they have been there themselves and that gave me a lot of encouragement.</w:t>
      </w:r>
    </w:p>
    <w:p w14:paraId="248DC859" w14:textId="77777777" w:rsidR="008E2ABE" w:rsidRPr="004C0320" w:rsidRDefault="008E2ABE" w:rsidP="008E2ABE">
      <w:pPr>
        <w:spacing w:after="0" w:line="240" w:lineRule="auto"/>
        <w:rPr>
          <w:rFonts w:ascii="Calibri" w:eastAsia="Times New Roman" w:hAnsi="Calibri" w:cs="Calibri"/>
          <w:i/>
          <w:iCs/>
          <w:color w:val="000000"/>
          <w:lang w:eastAsia="en-GB"/>
        </w:rPr>
      </w:pPr>
    </w:p>
    <w:p w14:paraId="38FA546F" w14:textId="7EF25595" w:rsidR="008E2ABE" w:rsidRPr="004C0320" w:rsidRDefault="008E2ABE" w:rsidP="008E2ABE">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A lot better than expected, group therapy is what turned my life around.</w:t>
      </w:r>
    </w:p>
    <w:p w14:paraId="03A0A946" w14:textId="77777777" w:rsidR="008E2ABE" w:rsidRPr="004C0320" w:rsidRDefault="008E2ABE" w:rsidP="008E2ABE">
      <w:pPr>
        <w:spacing w:after="0" w:line="240" w:lineRule="auto"/>
        <w:rPr>
          <w:rFonts w:ascii="Calibri" w:eastAsia="Times New Roman" w:hAnsi="Calibri" w:cs="Calibri"/>
          <w:i/>
          <w:iCs/>
          <w:color w:val="000000"/>
          <w:lang w:eastAsia="en-GB"/>
        </w:rPr>
      </w:pPr>
    </w:p>
    <w:p w14:paraId="650BC4CC" w14:textId="230E184B" w:rsidR="008E2ABE" w:rsidRPr="004C0320" w:rsidRDefault="008E2ABE" w:rsidP="00AC6338">
      <w:pPr>
        <w:shd w:val="clear" w:color="auto" w:fill="FAECF8"/>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 xml:space="preserve">Absolutely no idea </w:t>
      </w:r>
      <w:r w:rsidR="00AC6338">
        <w:rPr>
          <w:rFonts w:ascii="Calibri" w:eastAsia="Times New Roman" w:hAnsi="Calibri" w:cs="Calibri"/>
          <w:i/>
          <w:iCs/>
          <w:color w:val="000000"/>
          <w:lang w:eastAsia="en-GB"/>
        </w:rPr>
        <w:t>or</w:t>
      </w:r>
      <w:r w:rsidRPr="004C0320">
        <w:rPr>
          <w:rFonts w:ascii="Calibri" w:eastAsia="Times New Roman" w:hAnsi="Calibri" w:cs="Calibri"/>
          <w:i/>
          <w:iCs/>
          <w:color w:val="000000"/>
          <w:lang w:eastAsia="en-GB"/>
        </w:rPr>
        <w:t xml:space="preserve"> expectation. I can’t thank </w:t>
      </w:r>
      <w:r w:rsidR="00AC6338">
        <w:rPr>
          <w:rFonts w:ascii="Calibri" w:eastAsia="Times New Roman" w:hAnsi="Calibri" w:cs="Calibri"/>
          <w:i/>
          <w:iCs/>
          <w:color w:val="000000"/>
          <w:lang w:eastAsia="en-GB"/>
        </w:rPr>
        <w:t>T</w:t>
      </w:r>
      <w:r w:rsidRPr="004C0320">
        <w:rPr>
          <w:rFonts w:ascii="Calibri" w:eastAsia="Times New Roman" w:hAnsi="Calibri" w:cs="Calibri"/>
          <w:i/>
          <w:iCs/>
          <w:color w:val="000000"/>
          <w:lang w:eastAsia="en-GB"/>
        </w:rPr>
        <w:t xml:space="preserve">he Living Room enough. Honestly, I wouldn’t be where I am today without </w:t>
      </w:r>
      <w:r w:rsidR="00AC6338">
        <w:rPr>
          <w:rFonts w:ascii="Calibri" w:eastAsia="Times New Roman" w:hAnsi="Calibri" w:cs="Calibri"/>
          <w:i/>
          <w:iCs/>
          <w:color w:val="000000"/>
          <w:lang w:eastAsia="en-GB"/>
        </w:rPr>
        <w:t>T</w:t>
      </w:r>
      <w:r w:rsidRPr="004C0320">
        <w:rPr>
          <w:rFonts w:ascii="Calibri" w:eastAsia="Times New Roman" w:hAnsi="Calibri" w:cs="Calibri"/>
          <w:i/>
          <w:iCs/>
          <w:color w:val="000000"/>
          <w:lang w:eastAsia="en-GB"/>
        </w:rPr>
        <w:t xml:space="preserve">he Living Room. It increased my knowledge and awareness of </w:t>
      </w:r>
      <w:proofErr w:type="gramStart"/>
      <w:r w:rsidRPr="004C0320">
        <w:rPr>
          <w:rFonts w:ascii="Calibri" w:eastAsia="Times New Roman" w:hAnsi="Calibri" w:cs="Calibri"/>
          <w:i/>
          <w:iCs/>
          <w:color w:val="000000"/>
          <w:lang w:eastAsia="en-GB"/>
        </w:rPr>
        <w:t>addiction</w:t>
      </w:r>
      <w:r w:rsidR="00AC6338">
        <w:rPr>
          <w:rFonts w:ascii="Calibri" w:eastAsia="Times New Roman" w:hAnsi="Calibri" w:cs="Calibri"/>
          <w:i/>
          <w:iCs/>
          <w:color w:val="000000"/>
          <w:lang w:eastAsia="en-GB"/>
        </w:rPr>
        <w:t>,</w:t>
      </w:r>
      <w:r w:rsidRPr="004C0320">
        <w:rPr>
          <w:rFonts w:ascii="Calibri" w:eastAsia="Times New Roman" w:hAnsi="Calibri" w:cs="Calibri"/>
          <w:i/>
          <w:iCs/>
          <w:color w:val="000000"/>
          <w:lang w:eastAsia="en-GB"/>
        </w:rPr>
        <w:t xml:space="preserve"> and</w:t>
      </w:r>
      <w:proofErr w:type="gramEnd"/>
      <w:r w:rsidRPr="004C0320">
        <w:rPr>
          <w:rFonts w:ascii="Calibri" w:eastAsia="Times New Roman" w:hAnsi="Calibri" w:cs="Calibri"/>
          <w:i/>
          <w:iCs/>
          <w:color w:val="000000"/>
          <w:lang w:eastAsia="en-GB"/>
        </w:rPr>
        <w:t xml:space="preserve"> gave me the courage to take ownership and believe in myself. </w:t>
      </w:r>
    </w:p>
    <w:p w14:paraId="0990E0B4" w14:textId="77777777" w:rsidR="008E2ABE" w:rsidRPr="004C0320" w:rsidRDefault="008E2ABE" w:rsidP="008E2ABE">
      <w:pPr>
        <w:spacing w:after="0" w:line="240" w:lineRule="auto"/>
        <w:rPr>
          <w:rFonts w:ascii="Calibri" w:eastAsia="Times New Roman" w:hAnsi="Calibri" w:cs="Calibri"/>
          <w:i/>
          <w:iCs/>
          <w:color w:val="000000"/>
          <w:lang w:eastAsia="en-GB"/>
        </w:rPr>
      </w:pPr>
    </w:p>
    <w:p w14:paraId="43848158" w14:textId="0D1F0F50" w:rsidR="008E2ABE" w:rsidRPr="004C0320" w:rsidRDefault="008E2ABE" w:rsidP="008E2ABE">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It was so much better than I imagined, the support received was exceptional.</w:t>
      </w:r>
    </w:p>
    <w:p w14:paraId="4D10EB5C" w14:textId="77777777" w:rsidR="008E2ABE" w:rsidRPr="008E2ABE" w:rsidRDefault="008E2ABE" w:rsidP="008E2ABE">
      <w:pPr>
        <w:spacing w:after="0" w:line="240" w:lineRule="auto"/>
        <w:rPr>
          <w:rFonts w:ascii="Calibri" w:eastAsia="Times New Roman" w:hAnsi="Calibri" w:cs="Calibri"/>
          <w:color w:val="000000"/>
          <w:lang w:eastAsia="en-GB"/>
        </w:rPr>
      </w:pPr>
    </w:p>
    <w:p w14:paraId="18F659ED" w14:textId="77777777" w:rsidR="008E2ABE" w:rsidRPr="00F741B2" w:rsidRDefault="008E2ABE" w:rsidP="00EE78E1">
      <w:pPr>
        <w:pStyle w:val="NoSpacing"/>
        <w:rPr>
          <w:bCs/>
        </w:rPr>
      </w:pPr>
    </w:p>
    <w:p w14:paraId="4438207C" w14:textId="77777777" w:rsidR="00EE78E1" w:rsidRDefault="00EE78E1" w:rsidP="00EE78E1">
      <w:pPr>
        <w:pStyle w:val="NoSpacing"/>
        <w:rPr>
          <w:b/>
          <w:sz w:val="32"/>
          <w:szCs w:val="32"/>
        </w:rPr>
      </w:pPr>
      <w:r>
        <w:rPr>
          <w:b/>
          <w:sz w:val="32"/>
          <w:szCs w:val="32"/>
        </w:rPr>
        <w:t>Question 15.</w:t>
      </w:r>
    </w:p>
    <w:p w14:paraId="38431029" w14:textId="77777777" w:rsidR="00EE78E1" w:rsidRPr="006C1942" w:rsidRDefault="00EE78E1" w:rsidP="00EE78E1">
      <w:pPr>
        <w:pStyle w:val="NoSpacing"/>
        <w:rPr>
          <w:rFonts w:cstheme="minorHAnsi"/>
          <w:b/>
          <w:sz w:val="32"/>
          <w:szCs w:val="32"/>
        </w:rPr>
      </w:pPr>
      <w:r w:rsidRPr="006C1942">
        <w:rPr>
          <w:rFonts w:cstheme="minorHAnsi"/>
          <w:b/>
          <w:sz w:val="32"/>
          <w:szCs w:val="32"/>
        </w:rPr>
        <w:t>Which part of your experience at The Living Room worked well for you?</w:t>
      </w:r>
    </w:p>
    <w:p w14:paraId="7FCFC9EF" w14:textId="77777777" w:rsidR="00EE78E1" w:rsidRDefault="00EE78E1" w:rsidP="00EE78E1">
      <w:pPr>
        <w:pStyle w:val="NoSpacing"/>
        <w:rPr>
          <w:rFonts w:cstheme="minorHAnsi"/>
          <w:b/>
        </w:rPr>
      </w:pPr>
    </w:p>
    <w:p w14:paraId="65350F9E" w14:textId="7E351432" w:rsidR="008E2ABE" w:rsidRPr="004C0320" w:rsidRDefault="008E2ABE" w:rsidP="008E2ABE">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 xml:space="preserve">The counsellors were amazing, </w:t>
      </w:r>
      <w:r w:rsidR="00D61CE8">
        <w:rPr>
          <w:rFonts w:ascii="Calibri" w:eastAsia="Times New Roman" w:hAnsi="Calibri" w:cs="Calibri"/>
          <w:i/>
          <w:iCs/>
          <w:color w:val="000000"/>
          <w:lang w:eastAsia="en-GB"/>
        </w:rPr>
        <w:t xml:space="preserve">they were </w:t>
      </w:r>
      <w:r w:rsidRPr="004C0320">
        <w:rPr>
          <w:rFonts w:ascii="Calibri" w:eastAsia="Times New Roman" w:hAnsi="Calibri" w:cs="Calibri"/>
          <w:i/>
          <w:iCs/>
          <w:color w:val="000000"/>
          <w:lang w:eastAsia="en-GB"/>
        </w:rPr>
        <w:t xml:space="preserve">pivotal in my recovery. My group peers were also a huge source of strength and support. </w:t>
      </w:r>
    </w:p>
    <w:p w14:paraId="5617D3CD" w14:textId="77777777" w:rsidR="008E2ABE" w:rsidRPr="004C0320" w:rsidRDefault="008E2ABE" w:rsidP="008E2ABE">
      <w:pPr>
        <w:spacing w:after="0" w:line="240" w:lineRule="auto"/>
        <w:rPr>
          <w:rFonts w:ascii="Calibri" w:eastAsia="Times New Roman" w:hAnsi="Calibri" w:cs="Calibri"/>
          <w:i/>
          <w:iCs/>
          <w:color w:val="000000"/>
          <w:lang w:eastAsia="en-GB"/>
        </w:rPr>
      </w:pPr>
    </w:p>
    <w:p w14:paraId="7212F17E" w14:textId="2F6C6500" w:rsidR="008E2ABE" w:rsidRPr="004C0320" w:rsidRDefault="008E2ABE" w:rsidP="00D61CE8">
      <w:pPr>
        <w:shd w:val="clear" w:color="auto" w:fill="E2EFD9" w:themeFill="accent6" w:themeFillTint="33"/>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The feelings group in the mornings, I think that is really important. I often had days when I didn't want to talk to anyone about anything but somehow the counsellors knew how to get me to open</w:t>
      </w:r>
      <w:r w:rsidR="00D61CE8">
        <w:rPr>
          <w:rFonts w:ascii="Calibri" w:eastAsia="Times New Roman" w:hAnsi="Calibri" w:cs="Calibri"/>
          <w:i/>
          <w:iCs/>
          <w:color w:val="000000"/>
          <w:lang w:eastAsia="en-GB"/>
        </w:rPr>
        <w:t>-</w:t>
      </w:r>
      <w:r w:rsidRPr="004C0320">
        <w:rPr>
          <w:rFonts w:ascii="Calibri" w:eastAsia="Times New Roman" w:hAnsi="Calibri" w:cs="Calibri"/>
          <w:i/>
          <w:iCs/>
          <w:color w:val="000000"/>
          <w:lang w:eastAsia="en-GB"/>
        </w:rPr>
        <w:t>up and talk about the issues that were bothering me. I also have lifelong friends from The Living Room.</w:t>
      </w:r>
    </w:p>
    <w:p w14:paraId="53403424" w14:textId="77777777" w:rsidR="008E2ABE" w:rsidRPr="004C0320" w:rsidRDefault="008E2ABE" w:rsidP="008E2ABE">
      <w:pPr>
        <w:spacing w:after="0" w:line="240" w:lineRule="auto"/>
        <w:rPr>
          <w:rFonts w:ascii="Calibri" w:eastAsia="Times New Roman" w:hAnsi="Calibri" w:cs="Calibri"/>
          <w:i/>
          <w:iCs/>
          <w:color w:val="000000"/>
          <w:lang w:eastAsia="en-GB"/>
        </w:rPr>
      </w:pPr>
    </w:p>
    <w:p w14:paraId="6E2E7A4D" w14:textId="13B2EEDD" w:rsidR="008E2ABE" w:rsidRDefault="008E2ABE" w:rsidP="008E2ABE">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 xml:space="preserve">It was a great experience. Both </w:t>
      </w:r>
      <w:r w:rsidR="00D61CE8">
        <w:rPr>
          <w:rFonts w:ascii="Calibri" w:eastAsia="Times New Roman" w:hAnsi="Calibri" w:cs="Calibri"/>
          <w:i/>
          <w:iCs/>
          <w:color w:val="000000"/>
          <w:lang w:eastAsia="en-GB"/>
        </w:rPr>
        <w:t>face-to-face</w:t>
      </w:r>
      <w:r w:rsidRPr="004C0320">
        <w:rPr>
          <w:rFonts w:ascii="Calibri" w:eastAsia="Times New Roman" w:hAnsi="Calibri" w:cs="Calibri"/>
          <w:i/>
          <w:iCs/>
          <w:color w:val="000000"/>
          <w:lang w:eastAsia="en-GB"/>
        </w:rPr>
        <w:t xml:space="preserve"> groups and the online </w:t>
      </w:r>
      <w:r w:rsidR="00D61CE8" w:rsidRPr="004C0320">
        <w:rPr>
          <w:rFonts w:ascii="Calibri" w:eastAsia="Times New Roman" w:hAnsi="Calibri" w:cs="Calibri"/>
          <w:i/>
          <w:iCs/>
          <w:color w:val="000000"/>
          <w:lang w:eastAsia="en-GB"/>
        </w:rPr>
        <w:t>version,</w:t>
      </w:r>
      <w:r w:rsidRPr="004C0320">
        <w:rPr>
          <w:rFonts w:ascii="Calibri" w:eastAsia="Times New Roman" w:hAnsi="Calibri" w:cs="Calibri"/>
          <w:i/>
          <w:iCs/>
          <w:color w:val="000000"/>
          <w:lang w:eastAsia="en-GB"/>
        </w:rPr>
        <w:t xml:space="preserve"> which was vital when my carer role </w:t>
      </w:r>
      <w:r w:rsidR="00D61CE8" w:rsidRPr="004C0320">
        <w:rPr>
          <w:rFonts w:ascii="Calibri" w:eastAsia="Times New Roman" w:hAnsi="Calibri" w:cs="Calibri"/>
          <w:i/>
          <w:iCs/>
          <w:color w:val="000000"/>
          <w:lang w:eastAsia="en-GB"/>
        </w:rPr>
        <w:t>increased,</w:t>
      </w:r>
      <w:r w:rsidRPr="004C0320">
        <w:rPr>
          <w:rFonts w:ascii="Calibri" w:eastAsia="Times New Roman" w:hAnsi="Calibri" w:cs="Calibri"/>
          <w:i/>
          <w:iCs/>
          <w:color w:val="000000"/>
          <w:lang w:eastAsia="en-GB"/>
        </w:rPr>
        <w:t xml:space="preserve"> and my health got worse. Therapists were great. I felt safe to disclose what was going on with me. Peers were lovely too. </w:t>
      </w:r>
    </w:p>
    <w:p w14:paraId="7B37C013" w14:textId="77777777" w:rsidR="008E2ABE" w:rsidRPr="004C0320" w:rsidRDefault="008E2ABE" w:rsidP="008E2ABE">
      <w:pPr>
        <w:spacing w:after="0" w:line="240" w:lineRule="auto"/>
        <w:rPr>
          <w:rFonts w:ascii="Calibri" w:eastAsia="Times New Roman" w:hAnsi="Calibri" w:cs="Calibri"/>
          <w:i/>
          <w:iCs/>
          <w:color w:val="000000"/>
          <w:lang w:eastAsia="en-GB"/>
        </w:rPr>
      </w:pPr>
    </w:p>
    <w:p w14:paraId="097F48AF" w14:textId="4A7729A0" w:rsidR="008E2ABE" w:rsidRPr="004C0320" w:rsidRDefault="008E2ABE" w:rsidP="008E2ABE">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The coun</w:t>
      </w:r>
      <w:r w:rsidR="00D61CE8">
        <w:rPr>
          <w:rFonts w:ascii="Calibri" w:eastAsia="Times New Roman" w:hAnsi="Calibri" w:cs="Calibri"/>
          <w:i/>
          <w:iCs/>
          <w:color w:val="000000"/>
          <w:lang w:eastAsia="en-GB"/>
        </w:rPr>
        <w:t>se</w:t>
      </w:r>
      <w:r w:rsidRPr="004C0320">
        <w:rPr>
          <w:rFonts w:ascii="Calibri" w:eastAsia="Times New Roman" w:hAnsi="Calibri" w:cs="Calibri"/>
          <w:i/>
          <w:iCs/>
          <w:color w:val="000000"/>
          <w:lang w:eastAsia="en-GB"/>
        </w:rPr>
        <w:t>llors</w:t>
      </w:r>
      <w:r w:rsidR="00D61CE8">
        <w:rPr>
          <w:rFonts w:ascii="Calibri" w:eastAsia="Times New Roman" w:hAnsi="Calibri" w:cs="Calibri"/>
          <w:i/>
          <w:iCs/>
          <w:color w:val="000000"/>
          <w:lang w:eastAsia="en-GB"/>
        </w:rPr>
        <w:t>,</w:t>
      </w:r>
      <w:r w:rsidRPr="004C0320">
        <w:rPr>
          <w:rFonts w:ascii="Calibri" w:eastAsia="Times New Roman" w:hAnsi="Calibri" w:cs="Calibri"/>
          <w:i/>
          <w:iCs/>
          <w:color w:val="000000"/>
          <w:lang w:eastAsia="en-GB"/>
        </w:rPr>
        <w:t xml:space="preserve"> in general</w:t>
      </w:r>
      <w:r w:rsidR="00D61CE8">
        <w:rPr>
          <w:rFonts w:ascii="Calibri" w:eastAsia="Times New Roman" w:hAnsi="Calibri" w:cs="Calibri"/>
          <w:i/>
          <w:iCs/>
          <w:color w:val="000000"/>
          <w:lang w:eastAsia="en-GB"/>
        </w:rPr>
        <w:t>,</w:t>
      </w:r>
      <w:r w:rsidRPr="004C0320">
        <w:rPr>
          <w:rFonts w:ascii="Calibri" w:eastAsia="Times New Roman" w:hAnsi="Calibri" w:cs="Calibri"/>
          <w:i/>
          <w:iCs/>
          <w:color w:val="000000"/>
          <w:lang w:eastAsia="en-GB"/>
        </w:rPr>
        <w:t xml:space="preserve"> were all outstanding</w:t>
      </w:r>
      <w:r w:rsidR="00D61CE8">
        <w:rPr>
          <w:rFonts w:ascii="Calibri" w:eastAsia="Times New Roman" w:hAnsi="Calibri" w:cs="Calibri"/>
          <w:i/>
          <w:iCs/>
          <w:color w:val="000000"/>
          <w:lang w:eastAsia="en-GB"/>
        </w:rPr>
        <w:t>. T</w:t>
      </w:r>
      <w:r w:rsidRPr="004C0320">
        <w:rPr>
          <w:rFonts w:ascii="Calibri" w:eastAsia="Times New Roman" w:hAnsi="Calibri" w:cs="Calibri"/>
          <w:i/>
          <w:iCs/>
          <w:color w:val="000000"/>
          <w:lang w:eastAsia="en-GB"/>
        </w:rPr>
        <w:t>he care and passion they had.</w:t>
      </w:r>
    </w:p>
    <w:p w14:paraId="5AFD1B6B" w14:textId="77777777" w:rsidR="008E2ABE" w:rsidRPr="004C0320" w:rsidRDefault="008E2ABE" w:rsidP="008E2ABE">
      <w:pPr>
        <w:spacing w:after="0" w:line="240" w:lineRule="auto"/>
        <w:rPr>
          <w:rFonts w:ascii="Calibri" w:eastAsia="Times New Roman" w:hAnsi="Calibri" w:cs="Calibri"/>
          <w:i/>
          <w:iCs/>
          <w:color w:val="000000"/>
          <w:lang w:eastAsia="en-GB"/>
        </w:rPr>
      </w:pPr>
    </w:p>
    <w:p w14:paraId="51C53347" w14:textId="3F7C7A1C" w:rsidR="008E2ABE" w:rsidRPr="004C0320" w:rsidRDefault="008E2ABE" w:rsidP="00D61CE8">
      <w:pPr>
        <w:shd w:val="clear" w:color="auto" w:fill="E2EFD9" w:themeFill="accent6" w:themeFillTint="33"/>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The relationships with the counsellors and peers I still stay in contact with my peers and I have made some friends for life.</w:t>
      </w:r>
    </w:p>
    <w:p w14:paraId="427363CF" w14:textId="77777777" w:rsidR="008E2ABE" w:rsidRPr="004C0320" w:rsidRDefault="008E2ABE" w:rsidP="008E2ABE">
      <w:pPr>
        <w:spacing w:after="0" w:line="240" w:lineRule="auto"/>
        <w:rPr>
          <w:rFonts w:ascii="Calibri" w:eastAsia="Times New Roman" w:hAnsi="Calibri" w:cs="Calibri"/>
          <w:i/>
          <w:iCs/>
          <w:color w:val="000000"/>
          <w:lang w:eastAsia="en-GB"/>
        </w:rPr>
      </w:pPr>
    </w:p>
    <w:p w14:paraId="55F367FA" w14:textId="0D200ABA" w:rsidR="008E2ABE" w:rsidRPr="004C0320" w:rsidRDefault="008E2ABE" w:rsidP="008E2ABE">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 xml:space="preserve">Being able to speak openly </w:t>
      </w:r>
      <w:r w:rsidR="00D61CE8">
        <w:rPr>
          <w:rFonts w:ascii="Calibri" w:eastAsia="Times New Roman" w:hAnsi="Calibri" w:cs="Calibri"/>
          <w:i/>
          <w:iCs/>
          <w:color w:val="000000"/>
          <w:lang w:eastAsia="en-GB"/>
        </w:rPr>
        <w:t xml:space="preserve">about </w:t>
      </w:r>
      <w:r w:rsidRPr="004C0320">
        <w:rPr>
          <w:rFonts w:ascii="Calibri" w:eastAsia="Times New Roman" w:hAnsi="Calibri" w:cs="Calibri"/>
          <w:i/>
          <w:iCs/>
          <w:color w:val="000000"/>
          <w:lang w:eastAsia="en-GB"/>
        </w:rPr>
        <w:t>things I felt like I couldn’t share before</w:t>
      </w:r>
      <w:r w:rsidR="009C3C8F" w:rsidRPr="004C0320">
        <w:rPr>
          <w:rFonts w:ascii="Calibri" w:eastAsia="Times New Roman" w:hAnsi="Calibri" w:cs="Calibri"/>
          <w:i/>
          <w:iCs/>
          <w:color w:val="000000"/>
          <w:lang w:eastAsia="en-GB"/>
        </w:rPr>
        <w:t>.</w:t>
      </w:r>
    </w:p>
    <w:p w14:paraId="4B9ED084" w14:textId="77777777" w:rsidR="009C3C8F" w:rsidRPr="004C0320" w:rsidRDefault="009C3C8F" w:rsidP="008E2ABE">
      <w:pPr>
        <w:spacing w:after="0" w:line="240" w:lineRule="auto"/>
        <w:rPr>
          <w:rFonts w:ascii="Calibri" w:eastAsia="Times New Roman" w:hAnsi="Calibri" w:cs="Calibri"/>
          <w:i/>
          <w:iCs/>
          <w:color w:val="000000"/>
          <w:lang w:eastAsia="en-GB"/>
        </w:rPr>
      </w:pPr>
    </w:p>
    <w:p w14:paraId="1DEAFCF7" w14:textId="27236759" w:rsidR="009C3C8F" w:rsidRPr="004C0320" w:rsidRDefault="009C3C8F" w:rsidP="00D61CE8">
      <w:pPr>
        <w:shd w:val="clear" w:color="auto" w:fill="E2EFD9" w:themeFill="accent6" w:themeFillTint="33"/>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 xml:space="preserve">Connection with the counsellors and the group helped massively, also the workshops. </w:t>
      </w:r>
    </w:p>
    <w:p w14:paraId="4E9A6010" w14:textId="77777777" w:rsidR="009C3C8F" w:rsidRPr="004C0320" w:rsidRDefault="009C3C8F" w:rsidP="008E2ABE">
      <w:pPr>
        <w:spacing w:after="0" w:line="240" w:lineRule="auto"/>
        <w:rPr>
          <w:rFonts w:ascii="Calibri" w:eastAsia="Times New Roman" w:hAnsi="Calibri" w:cs="Calibri"/>
          <w:i/>
          <w:iCs/>
          <w:color w:val="000000"/>
          <w:lang w:eastAsia="en-GB"/>
        </w:rPr>
      </w:pPr>
    </w:p>
    <w:p w14:paraId="15E09F1E" w14:textId="66D08DA0" w:rsidR="009C3C8F" w:rsidRPr="004C0320" w:rsidRDefault="009C3C8F" w:rsidP="009C3C8F">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 xml:space="preserve">The daily group sessions </w:t>
      </w:r>
      <w:r w:rsidR="00D61CE8">
        <w:rPr>
          <w:rFonts w:ascii="Calibri" w:eastAsia="Times New Roman" w:hAnsi="Calibri" w:cs="Calibri"/>
          <w:i/>
          <w:iCs/>
          <w:color w:val="000000"/>
          <w:lang w:eastAsia="en-GB"/>
        </w:rPr>
        <w:t>and</w:t>
      </w:r>
      <w:r w:rsidRPr="004C0320">
        <w:rPr>
          <w:rFonts w:ascii="Calibri" w:eastAsia="Times New Roman" w:hAnsi="Calibri" w:cs="Calibri"/>
          <w:i/>
          <w:iCs/>
          <w:color w:val="000000"/>
          <w:lang w:eastAsia="en-GB"/>
        </w:rPr>
        <w:t xml:space="preserve"> the one</w:t>
      </w:r>
      <w:r w:rsidR="00D61CE8">
        <w:rPr>
          <w:rFonts w:ascii="Calibri" w:eastAsia="Times New Roman" w:hAnsi="Calibri" w:cs="Calibri"/>
          <w:i/>
          <w:iCs/>
          <w:color w:val="000000"/>
          <w:lang w:eastAsia="en-GB"/>
        </w:rPr>
        <w:t>-</w:t>
      </w:r>
      <w:r w:rsidRPr="004C0320">
        <w:rPr>
          <w:rFonts w:ascii="Calibri" w:eastAsia="Times New Roman" w:hAnsi="Calibri" w:cs="Calibri"/>
          <w:i/>
          <w:iCs/>
          <w:color w:val="000000"/>
          <w:lang w:eastAsia="en-GB"/>
        </w:rPr>
        <w:t>to</w:t>
      </w:r>
      <w:r w:rsidR="00D61CE8">
        <w:rPr>
          <w:rFonts w:ascii="Calibri" w:eastAsia="Times New Roman" w:hAnsi="Calibri" w:cs="Calibri"/>
          <w:i/>
          <w:iCs/>
          <w:color w:val="000000"/>
          <w:lang w:eastAsia="en-GB"/>
        </w:rPr>
        <w:t>-</w:t>
      </w:r>
      <w:r w:rsidRPr="004C0320">
        <w:rPr>
          <w:rFonts w:ascii="Calibri" w:eastAsia="Times New Roman" w:hAnsi="Calibri" w:cs="Calibri"/>
          <w:i/>
          <w:iCs/>
          <w:color w:val="000000"/>
          <w:lang w:eastAsia="en-GB"/>
        </w:rPr>
        <w:t xml:space="preserve">one sessions I had were invaluable to me. </w:t>
      </w:r>
      <w:r w:rsidR="00D61CE8" w:rsidRPr="004C0320">
        <w:rPr>
          <w:rFonts w:ascii="Calibri" w:eastAsia="Times New Roman" w:hAnsi="Calibri" w:cs="Calibri"/>
          <w:i/>
          <w:iCs/>
          <w:color w:val="000000"/>
          <w:lang w:eastAsia="en-GB"/>
        </w:rPr>
        <w:t>All</w:t>
      </w:r>
      <w:r w:rsidRPr="004C0320">
        <w:rPr>
          <w:rFonts w:ascii="Calibri" w:eastAsia="Times New Roman" w:hAnsi="Calibri" w:cs="Calibri"/>
          <w:i/>
          <w:iCs/>
          <w:color w:val="000000"/>
          <w:lang w:eastAsia="en-GB"/>
        </w:rPr>
        <w:t xml:space="preserve"> the counsellors are amazing</w:t>
      </w:r>
      <w:r w:rsidR="00D61CE8">
        <w:rPr>
          <w:rFonts w:ascii="Calibri" w:eastAsia="Times New Roman" w:hAnsi="Calibri" w:cs="Calibri"/>
          <w:i/>
          <w:iCs/>
          <w:color w:val="000000"/>
          <w:lang w:eastAsia="en-GB"/>
        </w:rPr>
        <w:t xml:space="preserve">, </w:t>
      </w:r>
      <w:r w:rsidRPr="004C0320">
        <w:rPr>
          <w:rFonts w:ascii="Calibri" w:eastAsia="Times New Roman" w:hAnsi="Calibri" w:cs="Calibri"/>
          <w:i/>
          <w:iCs/>
          <w:color w:val="000000"/>
          <w:lang w:eastAsia="en-GB"/>
        </w:rPr>
        <w:t xml:space="preserve">for which I feel truly blessed. </w:t>
      </w:r>
    </w:p>
    <w:p w14:paraId="199BF14C" w14:textId="77777777" w:rsidR="008E2ABE" w:rsidRDefault="008E2ABE" w:rsidP="00EE78E1">
      <w:pPr>
        <w:pStyle w:val="NoSpacing"/>
        <w:rPr>
          <w:rFonts w:cstheme="minorHAnsi"/>
          <w:bCs/>
          <w:i/>
          <w:iCs/>
        </w:rPr>
      </w:pPr>
    </w:p>
    <w:p w14:paraId="3C690A45" w14:textId="77777777" w:rsidR="00F741B2" w:rsidRPr="00F741B2" w:rsidRDefault="00F741B2" w:rsidP="00EE78E1">
      <w:pPr>
        <w:pStyle w:val="NoSpacing"/>
        <w:rPr>
          <w:rFonts w:cstheme="minorHAnsi"/>
          <w:bCs/>
          <w:i/>
          <w:iCs/>
        </w:rPr>
      </w:pPr>
    </w:p>
    <w:p w14:paraId="4AE3C0A9" w14:textId="77777777" w:rsidR="00EE78E1" w:rsidRPr="00EE78E1" w:rsidRDefault="00EE78E1" w:rsidP="00EE78E1">
      <w:pPr>
        <w:pStyle w:val="NoSpacing"/>
        <w:rPr>
          <w:rFonts w:cstheme="minorHAnsi"/>
          <w:b/>
          <w:sz w:val="32"/>
          <w:szCs w:val="32"/>
        </w:rPr>
      </w:pPr>
      <w:r w:rsidRPr="00EE78E1">
        <w:rPr>
          <w:rFonts w:cstheme="minorHAnsi"/>
          <w:b/>
          <w:sz w:val="32"/>
          <w:szCs w:val="32"/>
        </w:rPr>
        <w:t>Question 16.</w:t>
      </w:r>
    </w:p>
    <w:p w14:paraId="1E62FCAC" w14:textId="77777777" w:rsidR="00EE78E1" w:rsidRDefault="00EE78E1" w:rsidP="00EE78E1">
      <w:pPr>
        <w:pStyle w:val="NoSpacing"/>
        <w:rPr>
          <w:rFonts w:cstheme="minorHAnsi"/>
          <w:b/>
        </w:rPr>
      </w:pPr>
      <w:r w:rsidRPr="006C1942">
        <w:rPr>
          <w:rFonts w:cstheme="minorHAnsi"/>
          <w:b/>
          <w:sz w:val="32"/>
          <w:szCs w:val="32"/>
        </w:rPr>
        <w:t xml:space="preserve">Has attending The Living Room changed how you </w:t>
      </w:r>
      <w:r>
        <w:rPr>
          <w:rFonts w:cstheme="minorHAnsi"/>
          <w:b/>
          <w:sz w:val="32"/>
          <w:szCs w:val="32"/>
        </w:rPr>
        <w:t>feel about y</w:t>
      </w:r>
      <w:r w:rsidRPr="006C1942">
        <w:rPr>
          <w:rFonts w:cstheme="minorHAnsi"/>
          <w:b/>
          <w:sz w:val="32"/>
          <w:szCs w:val="32"/>
        </w:rPr>
        <w:t>ourself?</w:t>
      </w:r>
    </w:p>
    <w:p w14:paraId="56840DD4" w14:textId="77777777" w:rsidR="00EE78E1" w:rsidRDefault="00EE78E1" w:rsidP="00EE78E1">
      <w:pPr>
        <w:pStyle w:val="NoSpacing"/>
        <w:rPr>
          <w:rFonts w:cstheme="minorHAnsi"/>
          <w:b/>
        </w:rPr>
      </w:pPr>
    </w:p>
    <w:p w14:paraId="3F4C5CF9" w14:textId="42886C3D" w:rsidR="009C3C8F" w:rsidRPr="004C0320" w:rsidRDefault="009C3C8F" w:rsidP="009C3C8F">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Yes it made me take more responsibility for myself and look after myself better.</w:t>
      </w:r>
    </w:p>
    <w:p w14:paraId="42B475B6" w14:textId="77777777" w:rsidR="009C3C8F" w:rsidRPr="004C0320" w:rsidRDefault="009C3C8F" w:rsidP="00EE78E1">
      <w:pPr>
        <w:pStyle w:val="NoSpacing"/>
        <w:rPr>
          <w:rFonts w:cstheme="minorHAnsi"/>
          <w:b/>
          <w:i/>
          <w:iCs/>
        </w:rPr>
      </w:pPr>
    </w:p>
    <w:p w14:paraId="28765608" w14:textId="26A3B534" w:rsidR="009C3C8F" w:rsidRPr="004C0320" w:rsidRDefault="009C3C8F" w:rsidP="009C3C8F">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Yes massively - I see now that I am important. I matter. It's okay for me to make mistakes because that's a part of life.</w:t>
      </w:r>
    </w:p>
    <w:p w14:paraId="79AC6D1B" w14:textId="77777777" w:rsidR="009C3C8F" w:rsidRPr="004C0320" w:rsidRDefault="009C3C8F" w:rsidP="00EE78E1">
      <w:pPr>
        <w:pStyle w:val="NoSpacing"/>
        <w:rPr>
          <w:rFonts w:cstheme="minorHAnsi"/>
          <w:b/>
          <w:i/>
          <w:iCs/>
        </w:rPr>
      </w:pPr>
    </w:p>
    <w:p w14:paraId="7A895306" w14:textId="46452513" w:rsidR="009C3C8F" w:rsidRPr="004C0320" w:rsidRDefault="009C3C8F" w:rsidP="009C3C8F">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I am enough.</w:t>
      </w:r>
    </w:p>
    <w:p w14:paraId="4BF2DA83" w14:textId="77777777" w:rsidR="009C3C8F" w:rsidRPr="004C0320" w:rsidRDefault="009C3C8F" w:rsidP="00EE78E1">
      <w:pPr>
        <w:pStyle w:val="NoSpacing"/>
        <w:rPr>
          <w:rFonts w:cstheme="minorHAnsi"/>
          <w:b/>
          <w:i/>
          <w:iCs/>
        </w:rPr>
      </w:pPr>
    </w:p>
    <w:p w14:paraId="1EA58780" w14:textId="77777777" w:rsidR="009C3C8F" w:rsidRPr="004C0320" w:rsidRDefault="009C3C8F" w:rsidP="009C3C8F">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 xml:space="preserve">Yes. I always knew how I was although I never understood why I was the way I am. I had also never identified or recognised that I had experienced trauma &amp; the effects it had had &amp; TLR allowed me to tell through this whilst feeling safe to do so. </w:t>
      </w:r>
    </w:p>
    <w:p w14:paraId="2D532E82" w14:textId="77777777" w:rsidR="009C3C8F" w:rsidRPr="004C0320" w:rsidRDefault="009C3C8F" w:rsidP="00EE78E1">
      <w:pPr>
        <w:pStyle w:val="NoSpacing"/>
        <w:rPr>
          <w:rFonts w:cstheme="minorHAnsi"/>
          <w:b/>
          <w:i/>
          <w:iCs/>
        </w:rPr>
      </w:pPr>
    </w:p>
    <w:p w14:paraId="3D4871A0" w14:textId="77777777" w:rsidR="009C3C8F" w:rsidRPr="004C0320" w:rsidRDefault="009C3C8F" w:rsidP="009C3C8F">
      <w:pPr>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I feel like The Living Room has helped me to find a lot of my qualities that I lost during active addiction.</w:t>
      </w:r>
    </w:p>
    <w:p w14:paraId="0792FE61" w14:textId="54663992" w:rsidR="009C3C8F" w:rsidRPr="004C0320" w:rsidRDefault="009C3C8F" w:rsidP="009C3C8F">
      <w:pPr>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br/>
        <w:t xml:space="preserve">Yes, I didn’t have a self before attending, I was so deep into my co-dependency my life revolved around everyone else in my life. I now have a voice and I am not scared to use it. I say No when needed and I put my well-being before anybody else’s. </w:t>
      </w:r>
    </w:p>
    <w:p w14:paraId="021C7F19" w14:textId="46840E87" w:rsidR="009C3C8F" w:rsidRPr="004C0320" w:rsidRDefault="009C3C8F" w:rsidP="009C3C8F">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Yes - it changed everything about my life.</w:t>
      </w:r>
      <w:r w:rsidRPr="004C0320">
        <w:rPr>
          <w:rFonts w:ascii="Calibri" w:eastAsia="Times New Roman" w:hAnsi="Calibri" w:cs="Calibri"/>
          <w:i/>
          <w:iCs/>
          <w:color w:val="000000"/>
          <w:lang w:eastAsia="en-GB"/>
        </w:rPr>
        <w:br/>
      </w:r>
      <w:r w:rsidRPr="004C0320">
        <w:rPr>
          <w:rFonts w:ascii="Calibri" w:eastAsia="Times New Roman" w:hAnsi="Calibri" w:cs="Calibri"/>
          <w:i/>
          <w:iCs/>
          <w:color w:val="000000"/>
          <w:lang w:eastAsia="en-GB"/>
        </w:rPr>
        <w:br/>
        <w:t xml:space="preserve">I am a better, more adjusted, well rounded kinder person due to my time there. </w:t>
      </w:r>
    </w:p>
    <w:p w14:paraId="534CA29C" w14:textId="21316E90" w:rsidR="009C3C8F" w:rsidRPr="004C0320" w:rsidRDefault="009C3C8F" w:rsidP="009C3C8F">
      <w:pPr>
        <w:spacing w:after="0" w:line="240" w:lineRule="auto"/>
        <w:rPr>
          <w:rFonts w:ascii="Calibri" w:eastAsia="Times New Roman" w:hAnsi="Calibri" w:cs="Calibri"/>
          <w:i/>
          <w:iCs/>
          <w:color w:val="000000"/>
          <w:lang w:eastAsia="en-GB"/>
        </w:rPr>
      </w:pPr>
    </w:p>
    <w:p w14:paraId="4135E43B" w14:textId="2D97D8B5" w:rsidR="009C3C8F" w:rsidRPr="004C0320" w:rsidRDefault="009C3C8F" w:rsidP="009C3C8F">
      <w:pPr>
        <w:spacing w:after="0" w:line="240" w:lineRule="auto"/>
        <w:rPr>
          <w:rFonts w:ascii="Calibri" w:eastAsia="Times New Roman" w:hAnsi="Calibri" w:cs="Calibri"/>
          <w:i/>
          <w:iCs/>
          <w:color w:val="000000"/>
          <w:lang w:eastAsia="en-GB"/>
        </w:rPr>
      </w:pPr>
      <w:r w:rsidRPr="004C0320">
        <w:rPr>
          <w:rFonts w:ascii="Calibri" w:eastAsia="Times New Roman" w:hAnsi="Calibri" w:cs="Calibri"/>
          <w:i/>
          <w:iCs/>
          <w:color w:val="000000"/>
          <w:lang w:eastAsia="en-GB"/>
        </w:rPr>
        <w:t>1000%, without The Living Room god knows where I would be.</w:t>
      </w:r>
    </w:p>
    <w:p w14:paraId="11A8D5C5" w14:textId="77777777" w:rsidR="009C3C8F" w:rsidRDefault="009C3C8F" w:rsidP="00EE78E1">
      <w:pPr>
        <w:pStyle w:val="NoSpacing"/>
        <w:rPr>
          <w:rFonts w:cstheme="minorHAnsi"/>
          <w:b/>
        </w:rPr>
      </w:pPr>
    </w:p>
    <w:p w14:paraId="6B327727" w14:textId="77777777" w:rsidR="009C3C8F" w:rsidRDefault="009C3C8F" w:rsidP="00EE78E1">
      <w:pPr>
        <w:pStyle w:val="NoSpacing"/>
        <w:rPr>
          <w:rFonts w:cstheme="minorHAnsi"/>
          <w:b/>
        </w:rPr>
      </w:pPr>
    </w:p>
    <w:p w14:paraId="6E028A00" w14:textId="77777777" w:rsidR="009C3C8F" w:rsidRDefault="009C3C8F" w:rsidP="00EE78E1">
      <w:pPr>
        <w:pStyle w:val="NoSpacing"/>
        <w:rPr>
          <w:rFonts w:cstheme="minorHAnsi"/>
          <w:b/>
        </w:rPr>
      </w:pPr>
    </w:p>
    <w:p w14:paraId="19EF05DE" w14:textId="77777777" w:rsidR="009C3C8F" w:rsidRDefault="009C3C8F" w:rsidP="00EE78E1">
      <w:pPr>
        <w:pStyle w:val="NoSpacing"/>
        <w:rPr>
          <w:rFonts w:cstheme="minorHAnsi"/>
          <w:b/>
        </w:rPr>
      </w:pPr>
    </w:p>
    <w:p w14:paraId="2C6E5A85" w14:textId="77777777" w:rsidR="009C3C8F" w:rsidRDefault="009C3C8F" w:rsidP="00EE78E1">
      <w:pPr>
        <w:pStyle w:val="NoSpacing"/>
        <w:rPr>
          <w:rFonts w:cstheme="minorHAnsi"/>
          <w:b/>
        </w:rPr>
      </w:pPr>
    </w:p>
    <w:p w14:paraId="1F4BB47F" w14:textId="77777777" w:rsidR="009C3C8F" w:rsidRDefault="009C3C8F" w:rsidP="00EE78E1">
      <w:pPr>
        <w:pStyle w:val="NoSpacing"/>
        <w:rPr>
          <w:rFonts w:cstheme="minorHAnsi"/>
          <w:b/>
        </w:rPr>
      </w:pPr>
    </w:p>
    <w:p w14:paraId="534C5718" w14:textId="77777777" w:rsidR="009C3C8F" w:rsidRDefault="009C3C8F" w:rsidP="00EE78E1">
      <w:pPr>
        <w:pStyle w:val="NoSpacing"/>
        <w:rPr>
          <w:rFonts w:cstheme="minorHAnsi"/>
          <w:b/>
        </w:rPr>
      </w:pPr>
    </w:p>
    <w:p w14:paraId="2BFFF393" w14:textId="77777777" w:rsidR="009C3C8F" w:rsidRDefault="009C3C8F" w:rsidP="00EE78E1">
      <w:pPr>
        <w:pStyle w:val="NoSpacing"/>
        <w:rPr>
          <w:rFonts w:cstheme="minorHAnsi"/>
          <w:b/>
        </w:rPr>
      </w:pPr>
    </w:p>
    <w:p w14:paraId="6A81A446" w14:textId="77777777" w:rsidR="009C3C8F" w:rsidRDefault="009C3C8F" w:rsidP="00EE78E1">
      <w:pPr>
        <w:pStyle w:val="NoSpacing"/>
        <w:rPr>
          <w:rFonts w:cstheme="minorHAnsi"/>
          <w:b/>
        </w:rPr>
      </w:pPr>
    </w:p>
    <w:p w14:paraId="3AFCBCEC" w14:textId="77777777" w:rsidR="00AC6338" w:rsidRDefault="00AC6338">
      <w:pPr>
        <w:rPr>
          <w:b/>
          <w:sz w:val="32"/>
          <w:szCs w:val="32"/>
        </w:rPr>
      </w:pPr>
      <w:r>
        <w:rPr>
          <w:b/>
          <w:sz w:val="32"/>
          <w:szCs w:val="32"/>
        </w:rPr>
        <w:br w:type="page"/>
      </w:r>
    </w:p>
    <w:p w14:paraId="387A6292" w14:textId="38D0BD58" w:rsidR="00EE78E1" w:rsidRDefault="00EE78E1" w:rsidP="00EE78E1">
      <w:pPr>
        <w:pStyle w:val="NoSpacing"/>
        <w:rPr>
          <w:b/>
          <w:sz w:val="32"/>
          <w:szCs w:val="32"/>
        </w:rPr>
      </w:pPr>
      <w:r>
        <w:rPr>
          <w:b/>
          <w:sz w:val="32"/>
          <w:szCs w:val="32"/>
        </w:rPr>
        <w:t>Question 17.</w:t>
      </w:r>
    </w:p>
    <w:p w14:paraId="4A245148" w14:textId="3C3AD99D" w:rsidR="00EE78E1" w:rsidRPr="00E9782E" w:rsidRDefault="008E1C47" w:rsidP="00EE78E1">
      <w:pPr>
        <w:pStyle w:val="NoSpacing"/>
        <w:rPr>
          <w:b/>
          <w:sz w:val="32"/>
          <w:szCs w:val="32"/>
        </w:rPr>
      </w:pPr>
      <w:r>
        <w:rPr>
          <w:b/>
          <w:sz w:val="32"/>
          <w:szCs w:val="32"/>
        </w:rPr>
        <w:t>Overall,</w:t>
      </w:r>
      <w:r w:rsidR="00EE78E1">
        <w:rPr>
          <w:b/>
          <w:sz w:val="32"/>
          <w:szCs w:val="32"/>
        </w:rPr>
        <w:t xml:space="preserve"> since leaving Th</w:t>
      </w:r>
      <w:r w:rsidR="00EE78E1" w:rsidRPr="00E9782E">
        <w:rPr>
          <w:b/>
          <w:sz w:val="32"/>
          <w:szCs w:val="32"/>
        </w:rPr>
        <w:t>e Living Room how satisfied are you with your recovery?</w:t>
      </w:r>
    </w:p>
    <w:p w14:paraId="6E4F139E" w14:textId="77777777" w:rsidR="00EE78E1" w:rsidRDefault="00EE78E1" w:rsidP="00EE78E1">
      <w:pPr>
        <w:pStyle w:val="NoSpacing"/>
      </w:pPr>
    </w:p>
    <w:p w14:paraId="6AB073C8" w14:textId="64EC39EA" w:rsidR="00EE78E1" w:rsidRDefault="009C3C8F" w:rsidP="00EE78E1">
      <w:pPr>
        <w:pStyle w:val="NoSpacing"/>
        <w:jc w:val="center"/>
      </w:pPr>
      <w:r w:rsidRPr="009C3C8F">
        <w:rPr>
          <w:noProof/>
        </w:rPr>
        <w:t xml:space="preserve"> </w:t>
      </w:r>
      <w:r>
        <w:rPr>
          <w:noProof/>
        </w:rPr>
        <w:drawing>
          <wp:inline distT="0" distB="0" distL="0" distR="0" wp14:anchorId="7C204B65" wp14:editId="7473EC2A">
            <wp:extent cx="4352925" cy="2171700"/>
            <wp:effectExtent l="704850" t="114300" r="104775" b="171450"/>
            <wp:docPr id="324985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985194" name=""/>
                    <pic:cNvPicPr/>
                  </pic:nvPicPr>
                  <pic:blipFill>
                    <a:blip r:embed="rId47"/>
                    <a:stretch>
                      <a:fillRect/>
                    </a:stretch>
                  </pic:blipFill>
                  <pic:spPr>
                    <a:xfrm>
                      <a:off x="0" y="0"/>
                      <a:ext cx="4352925" cy="217170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E56A257" w14:textId="77777777" w:rsidR="00EE78E1" w:rsidRDefault="00EE78E1" w:rsidP="00EE78E1">
      <w:pPr>
        <w:pStyle w:val="NoSpacing"/>
      </w:pPr>
    </w:p>
    <w:p w14:paraId="2C9E9F8D" w14:textId="77777777" w:rsidR="00EE78E1" w:rsidRDefault="00EE78E1" w:rsidP="00EE78E1">
      <w:pPr>
        <w:pStyle w:val="NoSpacing"/>
        <w:jc w:val="center"/>
      </w:pPr>
      <w:r>
        <w:rPr>
          <w:noProof/>
          <w:lang w:eastAsia="en-GB"/>
        </w:rPr>
        <w:drawing>
          <wp:inline distT="0" distB="0" distL="0" distR="0" wp14:anchorId="2BDB002F" wp14:editId="0BA2C778">
            <wp:extent cx="4007294" cy="36739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245244" cy="389207"/>
                    </a:xfrm>
                    <a:prstGeom prst="rect">
                      <a:avLst/>
                    </a:prstGeom>
                  </pic:spPr>
                </pic:pic>
              </a:graphicData>
            </a:graphic>
          </wp:inline>
        </w:drawing>
      </w:r>
    </w:p>
    <w:p w14:paraId="5C5BA3AF" w14:textId="77777777" w:rsidR="00EE78E1" w:rsidRDefault="00EE78E1" w:rsidP="00EE78E1">
      <w:pPr>
        <w:pStyle w:val="NoSpacing"/>
        <w:jc w:val="center"/>
      </w:pPr>
    </w:p>
    <w:p w14:paraId="42A36B02" w14:textId="77777777" w:rsidR="00EE78E1" w:rsidRDefault="00EE78E1" w:rsidP="00EE78E1">
      <w:pPr>
        <w:pStyle w:val="NoSpacing"/>
      </w:pPr>
    </w:p>
    <w:p w14:paraId="124CFDED" w14:textId="0C07D4FD" w:rsidR="00EE78E1" w:rsidRDefault="009C3C8F" w:rsidP="00EE78E1">
      <w:pPr>
        <w:pStyle w:val="NoSpacing"/>
      </w:pPr>
      <w:r>
        <w:t>90</w:t>
      </w:r>
      <w:r w:rsidR="00EE78E1">
        <w:t>% of responders rated themselves as 4 or above when considering their satisfaction with their recovery since graduation.</w:t>
      </w:r>
    </w:p>
    <w:p w14:paraId="2EB62A8A" w14:textId="64429279" w:rsidR="00EE78E1" w:rsidRDefault="009C3C8F" w:rsidP="00EE78E1">
      <w:pPr>
        <w:pStyle w:val="NoSpacing"/>
      </w:pPr>
      <w:r>
        <w:t>60</w:t>
      </w:r>
      <w:r w:rsidR="00EE78E1">
        <w:t>% rated themselves a 5 out of 5 – ‘extremely satisfied’ with their recovery.</w:t>
      </w:r>
    </w:p>
    <w:p w14:paraId="771CD3CE" w14:textId="0D8EE10B" w:rsidR="008100D7" w:rsidRDefault="00EE78E1" w:rsidP="00C4348D">
      <w:pPr>
        <w:pStyle w:val="NoSpacing"/>
      </w:pPr>
      <w:r>
        <w:t xml:space="preserve">Only </w:t>
      </w:r>
      <w:r w:rsidR="009C3C8F">
        <w:t xml:space="preserve">2 responders </w:t>
      </w:r>
      <w:r>
        <w:t>(</w:t>
      </w:r>
      <w:r w:rsidR="009C3C8F">
        <w:t>7</w:t>
      </w:r>
      <w:r>
        <w:t xml:space="preserve">%) rated their satisfaction with their recovery as below 3 out of 5.   </w:t>
      </w:r>
    </w:p>
    <w:p w14:paraId="5EC4057C" w14:textId="77777777" w:rsidR="00C4348D" w:rsidRPr="00C4348D" w:rsidRDefault="00C4348D" w:rsidP="00C4348D">
      <w:pPr>
        <w:pStyle w:val="NoSpacing"/>
      </w:pPr>
    </w:p>
    <w:p w14:paraId="58CB32DC" w14:textId="5C88A206" w:rsidR="009B4CC8" w:rsidRDefault="00E41DB1">
      <w:pPr>
        <w:rPr>
          <w:bCs/>
          <w:color w:val="FF0000"/>
        </w:rPr>
      </w:pPr>
      <w:r>
        <w:rPr>
          <w:bCs/>
        </w:rPr>
        <w:t>Interestingly, t</w:t>
      </w:r>
      <w:r w:rsidR="008100D7">
        <w:rPr>
          <w:bCs/>
        </w:rPr>
        <w:t xml:space="preserve">hese </w:t>
      </w:r>
      <w:r w:rsidR="009B4CC8">
        <w:rPr>
          <w:bCs/>
        </w:rPr>
        <w:t>results are quite a bit higher than ls</w:t>
      </w:r>
    </w:p>
    <w:p w14:paraId="182D972E" w14:textId="2641BB1D" w:rsidR="009B4CC8" w:rsidRDefault="009B4CC8" w:rsidP="00D61CE8">
      <w:pPr>
        <w:jc w:val="center"/>
        <w:rPr>
          <w:b/>
          <w:sz w:val="32"/>
          <w:szCs w:val="32"/>
        </w:rPr>
      </w:pPr>
      <w:r>
        <w:rPr>
          <w:noProof/>
        </w:rPr>
        <w:drawing>
          <wp:inline distT="0" distB="0" distL="0" distR="0" wp14:anchorId="6C730BDB" wp14:editId="6C722062">
            <wp:extent cx="4086225" cy="2562225"/>
            <wp:effectExtent l="0" t="0" r="9525" b="9525"/>
            <wp:docPr id="194395758" name="Chart 1">
              <a:extLst xmlns:a="http://schemas.openxmlformats.org/drawingml/2006/main">
                <a:ext uri="{FF2B5EF4-FFF2-40B4-BE49-F238E27FC236}">
                  <a16:creationId xmlns:a16="http://schemas.microsoft.com/office/drawing/2014/main" id="{5556F163-3DA6-271E-B5B1-7AC95CEB44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sidR="00BE03FC">
        <w:rPr>
          <w:b/>
          <w:sz w:val="32"/>
          <w:szCs w:val="32"/>
        </w:rPr>
        <w:br w:type="page"/>
      </w:r>
    </w:p>
    <w:p w14:paraId="7022AABF" w14:textId="1674D75D" w:rsidR="00E33117" w:rsidRDefault="00E33117" w:rsidP="00DB6F94">
      <w:pPr>
        <w:pStyle w:val="NoSpacing"/>
        <w:rPr>
          <w:b/>
          <w:sz w:val="32"/>
          <w:szCs w:val="32"/>
        </w:rPr>
      </w:pPr>
      <w:r>
        <w:rPr>
          <w:b/>
          <w:sz w:val="32"/>
          <w:szCs w:val="32"/>
        </w:rPr>
        <w:t xml:space="preserve">Question </w:t>
      </w:r>
      <w:r w:rsidR="00EE78E1">
        <w:rPr>
          <w:b/>
          <w:sz w:val="32"/>
          <w:szCs w:val="32"/>
        </w:rPr>
        <w:t>18</w:t>
      </w:r>
      <w:r>
        <w:rPr>
          <w:b/>
          <w:sz w:val="32"/>
          <w:szCs w:val="32"/>
        </w:rPr>
        <w:t>.</w:t>
      </w:r>
    </w:p>
    <w:p w14:paraId="7CFD6170" w14:textId="77777777" w:rsidR="00ED50E2" w:rsidRDefault="00ED50E2" w:rsidP="00DB6F94">
      <w:pPr>
        <w:pStyle w:val="NoSpacing"/>
        <w:rPr>
          <w:b/>
          <w:sz w:val="32"/>
          <w:szCs w:val="32"/>
        </w:rPr>
      </w:pPr>
      <w:r w:rsidRPr="00E9782E">
        <w:rPr>
          <w:b/>
          <w:sz w:val="32"/>
          <w:szCs w:val="32"/>
        </w:rPr>
        <w:t>Do you think The Living Room has benefitted your recovery?</w:t>
      </w:r>
    </w:p>
    <w:p w14:paraId="1F8FEFDD" w14:textId="77777777" w:rsidR="00E9782E" w:rsidRPr="00E9782E" w:rsidRDefault="00E9782E" w:rsidP="00DB6F94">
      <w:pPr>
        <w:pStyle w:val="NoSpacing"/>
        <w:rPr>
          <w:b/>
          <w:sz w:val="32"/>
          <w:szCs w:val="32"/>
        </w:rPr>
      </w:pPr>
    </w:p>
    <w:p w14:paraId="6FF1B398" w14:textId="77777777" w:rsidR="00ED50E2" w:rsidRDefault="00ED50E2" w:rsidP="00DB6F94">
      <w:pPr>
        <w:pStyle w:val="NoSpacing"/>
      </w:pPr>
    </w:p>
    <w:p w14:paraId="2683C4E8" w14:textId="00BCA7F6" w:rsidR="00ED50E2" w:rsidRDefault="004C4D87" w:rsidP="00E33117">
      <w:pPr>
        <w:pStyle w:val="NoSpacing"/>
        <w:jc w:val="center"/>
      </w:pPr>
      <w:r w:rsidRPr="004C4D87">
        <w:rPr>
          <w:noProof/>
        </w:rPr>
        <w:t xml:space="preserve"> </w:t>
      </w:r>
      <w:r>
        <w:rPr>
          <w:noProof/>
        </w:rPr>
        <w:drawing>
          <wp:inline distT="0" distB="0" distL="0" distR="0" wp14:anchorId="537F0A22" wp14:editId="4BFE6320">
            <wp:extent cx="4572000" cy="2743200"/>
            <wp:effectExtent l="1066800" t="0" r="38100" b="76200"/>
            <wp:docPr id="1654610321" name="Chart 1">
              <a:extLst xmlns:a="http://schemas.openxmlformats.org/drawingml/2006/main">
                <a:ext uri="{FF2B5EF4-FFF2-40B4-BE49-F238E27FC236}">
                  <a16:creationId xmlns:a16="http://schemas.microsoft.com/office/drawing/2014/main" id="{E646B913-B429-5654-24CA-91A92C93AC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825C755" w14:textId="77777777" w:rsidR="00E9782E" w:rsidRDefault="00E9782E" w:rsidP="00DB6F94">
      <w:pPr>
        <w:pStyle w:val="NoSpacing"/>
      </w:pPr>
    </w:p>
    <w:p w14:paraId="4C5CD38E" w14:textId="61B8E953" w:rsidR="00ED50E2" w:rsidRPr="00AC6338" w:rsidRDefault="004C4D87" w:rsidP="00DB6F94">
      <w:pPr>
        <w:pStyle w:val="NoSpacing"/>
        <w:rPr>
          <w:b/>
          <w:bCs/>
          <w:i/>
          <w:iCs/>
          <w:color w:val="872175"/>
          <w:sz w:val="24"/>
          <w:szCs w:val="24"/>
        </w:rPr>
      </w:pPr>
      <w:r w:rsidRPr="00AC6338">
        <w:rPr>
          <w:b/>
          <w:bCs/>
          <w:i/>
          <w:iCs/>
          <w:color w:val="872175"/>
          <w:sz w:val="24"/>
          <w:szCs w:val="24"/>
        </w:rPr>
        <w:t>100</w:t>
      </w:r>
      <w:r w:rsidR="00ED50E2" w:rsidRPr="00AC6338">
        <w:rPr>
          <w:b/>
          <w:bCs/>
          <w:i/>
          <w:iCs/>
          <w:color w:val="872175"/>
          <w:sz w:val="24"/>
          <w:szCs w:val="24"/>
        </w:rPr>
        <w:t xml:space="preserve">% of our </w:t>
      </w:r>
      <w:r w:rsidR="00EB2AC8" w:rsidRPr="00AC6338">
        <w:rPr>
          <w:b/>
          <w:bCs/>
          <w:i/>
          <w:iCs/>
          <w:color w:val="872175"/>
          <w:sz w:val="24"/>
          <w:szCs w:val="24"/>
        </w:rPr>
        <w:t>responders’</w:t>
      </w:r>
      <w:r w:rsidR="00ED50E2" w:rsidRPr="00AC6338">
        <w:rPr>
          <w:b/>
          <w:bCs/>
          <w:i/>
          <w:iCs/>
          <w:color w:val="872175"/>
          <w:sz w:val="24"/>
          <w:szCs w:val="24"/>
        </w:rPr>
        <w:t xml:space="preserve"> state that The Living Room has benefited their recovery</w:t>
      </w:r>
      <w:r w:rsidR="00554093" w:rsidRPr="00AC6338">
        <w:rPr>
          <w:b/>
          <w:bCs/>
          <w:i/>
          <w:iCs/>
          <w:color w:val="872175"/>
          <w:sz w:val="24"/>
          <w:szCs w:val="24"/>
        </w:rPr>
        <w:t>.</w:t>
      </w:r>
    </w:p>
    <w:p w14:paraId="202CD9F6" w14:textId="77777777" w:rsidR="00554093" w:rsidRDefault="00554093" w:rsidP="00DB6F94">
      <w:pPr>
        <w:pStyle w:val="NoSpacing"/>
      </w:pPr>
    </w:p>
    <w:p w14:paraId="73B27101" w14:textId="77777777" w:rsidR="0091476C" w:rsidRDefault="0091476C" w:rsidP="00DB6F94">
      <w:pPr>
        <w:pStyle w:val="NoSpacing"/>
      </w:pPr>
    </w:p>
    <w:p w14:paraId="1FA62DE0" w14:textId="77777777" w:rsidR="0091476C" w:rsidRDefault="0091476C" w:rsidP="00DB6F94">
      <w:pPr>
        <w:pStyle w:val="NoSpacing"/>
      </w:pPr>
    </w:p>
    <w:p w14:paraId="453A9D40" w14:textId="77777777" w:rsidR="00EE78E1" w:rsidRDefault="00EE78E1" w:rsidP="006C1942">
      <w:pPr>
        <w:pStyle w:val="NoSpacing"/>
        <w:rPr>
          <w:b/>
          <w:sz w:val="32"/>
          <w:szCs w:val="32"/>
          <w:lang w:eastAsia="en-GB"/>
        </w:rPr>
      </w:pPr>
      <w:r>
        <w:rPr>
          <w:b/>
          <w:sz w:val="32"/>
          <w:szCs w:val="32"/>
          <w:lang w:eastAsia="en-GB"/>
        </w:rPr>
        <w:t>Question 19.</w:t>
      </w:r>
    </w:p>
    <w:p w14:paraId="74AF86E6" w14:textId="77777777" w:rsidR="00BB46EC" w:rsidRDefault="00BB46EC" w:rsidP="006C1942">
      <w:pPr>
        <w:pStyle w:val="NoSpacing"/>
        <w:rPr>
          <w:b/>
          <w:sz w:val="32"/>
          <w:szCs w:val="32"/>
          <w:lang w:eastAsia="en-GB"/>
        </w:rPr>
      </w:pPr>
      <w:r w:rsidRPr="006C1942">
        <w:rPr>
          <w:b/>
          <w:sz w:val="32"/>
          <w:szCs w:val="32"/>
          <w:lang w:eastAsia="en-GB"/>
        </w:rPr>
        <w:t>What could The Living Room have done more of or differently to support you in sustained recovery?</w:t>
      </w:r>
    </w:p>
    <w:p w14:paraId="18D693F6" w14:textId="77777777" w:rsidR="004C4D87" w:rsidRDefault="004C4D87" w:rsidP="006C1942">
      <w:pPr>
        <w:pStyle w:val="NoSpacing"/>
        <w:rPr>
          <w:b/>
          <w:sz w:val="32"/>
          <w:szCs w:val="32"/>
          <w:lang w:eastAsia="en-GB"/>
        </w:rPr>
      </w:pPr>
    </w:p>
    <w:p w14:paraId="5AEEC43B" w14:textId="6000C040" w:rsidR="004C4D87" w:rsidRPr="00AC6338" w:rsidRDefault="004C4D87" w:rsidP="006C1942">
      <w:pPr>
        <w:pStyle w:val="ListParagraph"/>
        <w:numPr>
          <w:ilvl w:val="0"/>
          <w:numId w:val="19"/>
        </w:numPr>
        <w:spacing w:after="0" w:line="240" w:lineRule="auto"/>
        <w:rPr>
          <w:rFonts w:ascii="Calibri" w:eastAsia="Times New Roman" w:hAnsi="Calibri" w:cs="Calibri"/>
          <w:i/>
          <w:iCs/>
          <w:color w:val="000000"/>
          <w:lang w:eastAsia="en-GB"/>
        </w:rPr>
      </w:pPr>
      <w:r w:rsidRPr="00AC6338">
        <w:rPr>
          <w:rFonts w:ascii="Calibri" w:eastAsia="Times New Roman" w:hAnsi="Calibri" w:cs="Calibri"/>
          <w:i/>
          <w:iCs/>
          <w:color w:val="000000"/>
          <w:lang w:eastAsia="en-GB"/>
        </w:rPr>
        <w:t xml:space="preserve">Possibly offering a 7 day a week programme. </w:t>
      </w:r>
    </w:p>
    <w:p w14:paraId="0CD71FEB" w14:textId="4DB785DF" w:rsidR="00BB46EC" w:rsidRPr="00AC6338" w:rsidRDefault="004C4D87" w:rsidP="00BB46EC">
      <w:pPr>
        <w:pStyle w:val="ListParagraph"/>
        <w:numPr>
          <w:ilvl w:val="0"/>
          <w:numId w:val="19"/>
        </w:numPr>
        <w:spacing w:after="0" w:line="240" w:lineRule="auto"/>
        <w:rPr>
          <w:rFonts w:ascii="Calibri" w:eastAsia="Times New Roman" w:hAnsi="Calibri" w:cs="Calibri"/>
          <w:i/>
          <w:iCs/>
          <w:color w:val="000000"/>
          <w:lang w:eastAsia="en-GB"/>
        </w:rPr>
      </w:pPr>
      <w:r w:rsidRPr="00AC6338">
        <w:rPr>
          <w:rFonts w:ascii="Calibri" w:eastAsia="Times New Roman" w:hAnsi="Calibri" w:cs="Calibri"/>
          <w:i/>
          <w:iCs/>
          <w:color w:val="000000"/>
          <w:lang w:eastAsia="en-GB"/>
        </w:rPr>
        <w:t xml:space="preserve">I think I received the best possible care and would </w:t>
      </w:r>
      <w:r w:rsidR="00AC6338" w:rsidRPr="00AC6338">
        <w:rPr>
          <w:rFonts w:ascii="Calibri" w:eastAsia="Times New Roman" w:hAnsi="Calibri" w:cs="Calibri"/>
          <w:i/>
          <w:iCs/>
          <w:color w:val="000000"/>
          <w:lang w:eastAsia="en-GB"/>
        </w:rPr>
        <w:t>recommend</w:t>
      </w:r>
      <w:r w:rsidRPr="00AC6338">
        <w:rPr>
          <w:rFonts w:ascii="Calibri" w:eastAsia="Times New Roman" w:hAnsi="Calibri" w:cs="Calibri"/>
          <w:i/>
          <w:iCs/>
          <w:color w:val="000000"/>
          <w:lang w:eastAsia="en-GB"/>
        </w:rPr>
        <w:t xml:space="preserve"> your service to others. </w:t>
      </w:r>
    </w:p>
    <w:p w14:paraId="29C0DC32" w14:textId="0C0E1C28" w:rsidR="004C4D87" w:rsidRPr="00AC6338" w:rsidRDefault="004C4D87" w:rsidP="00BB46EC">
      <w:pPr>
        <w:pStyle w:val="ListParagraph"/>
        <w:numPr>
          <w:ilvl w:val="0"/>
          <w:numId w:val="19"/>
        </w:numPr>
        <w:spacing w:after="0" w:line="240" w:lineRule="auto"/>
        <w:rPr>
          <w:rFonts w:ascii="Calibri" w:eastAsia="Times New Roman" w:hAnsi="Calibri" w:cs="Calibri"/>
          <w:i/>
          <w:iCs/>
          <w:color w:val="000000"/>
          <w:lang w:eastAsia="en-GB"/>
        </w:rPr>
      </w:pPr>
      <w:r w:rsidRPr="00AC6338">
        <w:rPr>
          <w:rFonts w:ascii="Calibri" w:eastAsia="Times New Roman" w:hAnsi="Calibri" w:cs="Calibri"/>
          <w:i/>
          <w:iCs/>
          <w:color w:val="000000"/>
          <w:lang w:eastAsia="en-GB"/>
        </w:rPr>
        <w:t xml:space="preserve">Losing the online hub was </w:t>
      </w:r>
      <w:r w:rsidR="00AC6338" w:rsidRPr="00AC6338">
        <w:rPr>
          <w:rFonts w:ascii="Calibri" w:eastAsia="Times New Roman" w:hAnsi="Calibri" w:cs="Calibri"/>
          <w:i/>
          <w:iCs/>
          <w:color w:val="000000"/>
          <w:lang w:eastAsia="en-GB"/>
        </w:rPr>
        <w:t>tough</w:t>
      </w:r>
      <w:r w:rsidRPr="00AC6338">
        <w:rPr>
          <w:rFonts w:ascii="Calibri" w:eastAsia="Times New Roman" w:hAnsi="Calibri" w:cs="Calibri"/>
          <w:i/>
          <w:iCs/>
          <w:color w:val="000000"/>
          <w:lang w:eastAsia="en-GB"/>
        </w:rPr>
        <w:t xml:space="preserve"> as I couldn’t attend a physical centre. It was probably too soon in my recovery to stop attending sessions. </w:t>
      </w:r>
    </w:p>
    <w:p w14:paraId="4A17243C" w14:textId="2CA0DEEC" w:rsidR="004C4D87" w:rsidRPr="00AC6338" w:rsidRDefault="004C4D87" w:rsidP="00AC6338">
      <w:pPr>
        <w:pStyle w:val="ListParagraph"/>
        <w:numPr>
          <w:ilvl w:val="0"/>
          <w:numId w:val="19"/>
        </w:numPr>
        <w:spacing w:after="0" w:line="240" w:lineRule="auto"/>
        <w:rPr>
          <w:rFonts w:ascii="Calibri" w:eastAsia="Times New Roman" w:hAnsi="Calibri" w:cs="Calibri"/>
          <w:i/>
          <w:iCs/>
          <w:color w:val="000000"/>
          <w:lang w:eastAsia="en-GB"/>
        </w:rPr>
      </w:pPr>
      <w:r w:rsidRPr="00AC6338">
        <w:rPr>
          <w:rFonts w:ascii="Calibri" w:eastAsia="Times New Roman" w:hAnsi="Calibri" w:cs="Calibri"/>
          <w:i/>
          <w:iCs/>
          <w:color w:val="000000"/>
          <w:lang w:eastAsia="en-GB"/>
        </w:rPr>
        <w:t xml:space="preserve">I can’t fault anything or think of anything additional which would have helped </w:t>
      </w:r>
      <w:r w:rsidR="00AC6338">
        <w:rPr>
          <w:rFonts w:ascii="Calibri" w:eastAsia="Times New Roman" w:hAnsi="Calibri" w:cs="Calibri"/>
          <w:i/>
          <w:iCs/>
          <w:color w:val="000000"/>
          <w:lang w:eastAsia="en-GB"/>
        </w:rPr>
        <w:t>and</w:t>
      </w:r>
      <w:r w:rsidRPr="00AC6338">
        <w:rPr>
          <w:rFonts w:ascii="Calibri" w:eastAsia="Times New Roman" w:hAnsi="Calibri" w:cs="Calibri"/>
          <w:i/>
          <w:iCs/>
          <w:color w:val="000000"/>
          <w:lang w:eastAsia="en-GB"/>
        </w:rPr>
        <w:t xml:space="preserve"> once I had graduated, I was grateful to continue my contact by way of weekly </w:t>
      </w:r>
      <w:r w:rsidR="00AC6338">
        <w:rPr>
          <w:rFonts w:ascii="Calibri" w:eastAsia="Times New Roman" w:hAnsi="Calibri" w:cs="Calibri"/>
          <w:i/>
          <w:iCs/>
          <w:color w:val="000000"/>
          <w:lang w:eastAsia="en-GB"/>
        </w:rPr>
        <w:t>Z</w:t>
      </w:r>
      <w:r w:rsidRPr="00AC6338">
        <w:rPr>
          <w:rFonts w:ascii="Calibri" w:eastAsia="Times New Roman" w:hAnsi="Calibri" w:cs="Calibri"/>
          <w:i/>
          <w:iCs/>
          <w:color w:val="000000"/>
          <w:lang w:eastAsia="en-GB"/>
        </w:rPr>
        <w:t xml:space="preserve">oom meetings. My only comment would be that these have now been discontinued due to funding which is a real shame especially for clients who are at the graduation stage now </w:t>
      </w:r>
      <w:r w:rsidR="00AC6338">
        <w:rPr>
          <w:rFonts w:ascii="Calibri" w:eastAsia="Times New Roman" w:hAnsi="Calibri" w:cs="Calibri"/>
          <w:i/>
          <w:iCs/>
          <w:color w:val="000000"/>
          <w:lang w:eastAsia="en-GB"/>
        </w:rPr>
        <w:t>and</w:t>
      </w:r>
      <w:r w:rsidRPr="00AC6338">
        <w:rPr>
          <w:rFonts w:ascii="Calibri" w:eastAsia="Times New Roman" w:hAnsi="Calibri" w:cs="Calibri"/>
          <w:i/>
          <w:iCs/>
          <w:color w:val="000000"/>
          <w:lang w:eastAsia="en-GB"/>
        </w:rPr>
        <w:t xml:space="preserve"> won’t benefit from them. </w:t>
      </w:r>
    </w:p>
    <w:p w14:paraId="4FCBD110" w14:textId="13B78592" w:rsidR="004C4D87" w:rsidRPr="00AC6338" w:rsidRDefault="004C4D87" w:rsidP="00AC6338">
      <w:pPr>
        <w:pStyle w:val="ListParagraph"/>
        <w:numPr>
          <w:ilvl w:val="0"/>
          <w:numId w:val="19"/>
        </w:numPr>
        <w:spacing w:after="0" w:line="240" w:lineRule="auto"/>
        <w:rPr>
          <w:rFonts w:ascii="Calibri" w:eastAsia="Times New Roman" w:hAnsi="Calibri" w:cs="Calibri"/>
          <w:i/>
          <w:iCs/>
          <w:color w:val="000000"/>
          <w:lang w:eastAsia="en-GB"/>
        </w:rPr>
      </w:pPr>
      <w:r w:rsidRPr="00AC6338">
        <w:rPr>
          <w:rFonts w:ascii="Calibri" w:eastAsia="Times New Roman" w:hAnsi="Calibri" w:cs="Calibri"/>
          <w:i/>
          <w:iCs/>
          <w:color w:val="000000"/>
          <w:lang w:eastAsia="en-GB"/>
        </w:rPr>
        <w:t xml:space="preserve">I honestly can’t think of anything. Everything seemed to sync </w:t>
      </w:r>
      <w:r w:rsidR="00AC6338" w:rsidRPr="00AC6338">
        <w:rPr>
          <w:rFonts w:ascii="Calibri" w:eastAsia="Times New Roman" w:hAnsi="Calibri" w:cs="Calibri"/>
          <w:i/>
          <w:iCs/>
          <w:color w:val="000000"/>
          <w:lang w:eastAsia="en-GB"/>
        </w:rPr>
        <w:t>well</w:t>
      </w:r>
      <w:r w:rsidRPr="00AC6338">
        <w:rPr>
          <w:rFonts w:ascii="Calibri" w:eastAsia="Times New Roman" w:hAnsi="Calibri" w:cs="Calibri"/>
          <w:i/>
          <w:iCs/>
          <w:color w:val="000000"/>
          <w:lang w:eastAsia="en-GB"/>
        </w:rPr>
        <w:t xml:space="preserve"> for me.</w:t>
      </w:r>
    </w:p>
    <w:p w14:paraId="19F57C8C" w14:textId="727F5C3F" w:rsidR="004C4D87" w:rsidRPr="00AC6338" w:rsidRDefault="004C4D87" w:rsidP="00AC6338">
      <w:pPr>
        <w:pStyle w:val="ListParagraph"/>
        <w:numPr>
          <w:ilvl w:val="0"/>
          <w:numId w:val="19"/>
        </w:numPr>
        <w:spacing w:after="0" w:line="240" w:lineRule="auto"/>
        <w:rPr>
          <w:rFonts w:ascii="Calibri" w:eastAsia="Times New Roman" w:hAnsi="Calibri" w:cs="Calibri"/>
          <w:i/>
          <w:iCs/>
          <w:color w:val="000000"/>
          <w:lang w:eastAsia="en-GB"/>
        </w:rPr>
      </w:pPr>
      <w:r w:rsidRPr="00AC6338">
        <w:rPr>
          <w:rFonts w:ascii="Calibri" w:eastAsia="Times New Roman" w:hAnsi="Calibri" w:cs="Calibri"/>
          <w:i/>
          <w:iCs/>
          <w:color w:val="000000"/>
          <w:lang w:eastAsia="en-GB"/>
        </w:rPr>
        <w:t>I would have preferred to be able to stay longer.</w:t>
      </w:r>
    </w:p>
    <w:p w14:paraId="75B84BA0" w14:textId="028BE13F" w:rsidR="004C4D87" w:rsidRPr="00AC6338" w:rsidRDefault="004C4D87" w:rsidP="00AC6338">
      <w:pPr>
        <w:pStyle w:val="ListParagraph"/>
        <w:numPr>
          <w:ilvl w:val="0"/>
          <w:numId w:val="19"/>
        </w:numPr>
        <w:spacing w:after="0" w:line="240" w:lineRule="auto"/>
        <w:rPr>
          <w:rFonts w:ascii="Calibri" w:eastAsia="Times New Roman" w:hAnsi="Calibri" w:cs="Calibri"/>
          <w:i/>
          <w:iCs/>
          <w:color w:val="000000"/>
          <w:lang w:eastAsia="en-GB"/>
        </w:rPr>
      </w:pPr>
      <w:r w:rsidRPr="00AC6338">
        <w:rPr>
          <w:rFonts w:ascii="Calibri" w:eastAsia="Times New Roman" w:hAnsi="Calibri" w:cs="Calibri"/>
          <w:i/>
          <w:iCs/>
          <w:color w:val="000000"/>
          <w:lang w:eastAsia="en-GB"/>
        </w:rPr>
        <w:t>Nothing</w:t>
      </w:r>
      <w:r w:rsidR="00AC6338">
        <w:rPr>
          <w:rFonts w:ascii="Calibri" w:eastAsia="Times New Roman" w:hAnsi="Calibri" w:cs="Calibri"/>
          <w:i/>
          <w:iCs/>
          <w:color w:val="000000"/>
          <w:lang w:eastAsia="en-GB"/>
        </w:rPr>
        <w:t>,</w:t>
      </w:r>
      <w:r w:rsidRPr="00AC6338">
        <w:rPr>
          <w:rFonts w:ascii="Calibri" w:eastAsia="Times New Roman" w:hAnsi="Calibri" w:cs="Calibri"/>
          <w:i/>
          <w:iCs/>
          <w:color w:val="000000"/>
          <w:lang w:eastAsia="en-GB"/>
        </w:rPr>
        <w:t xml:space="preserve"> their support is amazing from start to finish.</w:t>
      </w:r>
    </w:p>
    <w:p w14:paraId="7B428BE9" w14:textId="4B4CF1FF" w:rsidR="004C4D87" w:rsidRPr="00AC6338" w:rsidRDefault="004C4D87" w:rsidP="00AC6338">
      <w:pPr>
        <w:pStyle w:val="ListParagraph"/>
        <w:numPr>
          <w:ilvl w:val="0"/>
          <w:numId w:val="19"/>
        </w:numPr>
        <w:spacing w:after="0" w:line="240" w:lineRule="auto"/>
        <w:rPr>
          <w:rFonts w:ascii="Calibri" w:eastAsia="Times New Roman" w:hAnsi="Calibri" w:cs="Calibri"/>
          <w:i/>
          <w:iCs/>
          <w:color w:val="000000"/>
          <w:lang w:eastAsia="en-GB"/>
        </w:rPr>
      </w:pPr>
      <w:r w:rsidRPr="00AC6338">
        <w:rPr>
          <w:rFonts w:ascii="Calibri" w:eastAsia="Times New Roman" w:hAnsi="Calibri" w:cs="Calibri"/>
          <w:i/>
          <w:iCs/>
          <w:color w:val="000000"/>
          <w:lang w:eastAsia="en-GB"/>
        </w:rPr>
        <w:t>Not much I can say apart</w:t>
      </w:r>
      <w:r w:rsidR="00AC6338">
        <w:rPr>
          <w:rFonts w:ascii="Calibri" w:eastAsia="Times New Roman" w:hAnsi="Calibri" w:cs="Calibri"/>
          <w:i/>
          <w:iCs/>
          <w:color w:val="000000"/>
          <w:lang w:eastAsia="en-GB"/>
        </w:rPr>
        <w:t>,</w:t>
      </w:r>
      <w:r w:rsidRPr="00AC6338">
        <w:rPr>
          <w:rFonts w:ascii="Calibri" w:eastAsia="Times New Roman" w:hAnsi="Calibri" w:cs="Calibri"/>
          <w:i/>
          <w:iCs/>
          <w:color w:val="000000"/>
          <w:lang w:eastAsia="en-GB"/>
        </w:rPr>
        <w:t xml:space="preserve"> from they’ve helped a lot.</w:t>
      </w:r>
    </w:p>
    <w:p w14:paraId="4E06129F" w14:textId="77777777" w:rsidR="00AC6338" w:rsidRDefault="00AC6338" w:rsidP="00AC6338">
      <w:pPr>
        <w:pStyle w:val="NoSpacing"/>
        <w:ind w:left="720"/>
        <w:rPr>
          <w:b/>
          <w:sz w:val="32"/>
          <w:szCs w:val="32"/>
          <w:lang w:eastAsia="en-GB"/>
        </w:rPr>
      </w:pPr>
    </w:p>
    <w:p w14:paraId="18D076FA" w14:textId="77777777" w:rsidR="00AC6338" w:rsidRDefault="00AC6338" w:rsidP="00AC6338">
      <w:pPr>
        <w:pStyle w:val="NoSpacing"/>
        <w:ind w:left="720"/>
        <w:rPr>
          <w:b/>
          <w:sz w:val="32"/>
          <w:szCs w:val="32"/>
          <w:lang w:eastAsia="en-GB"/>
        </w:rPr>
      </w:pPr>
    </w:p>
    <w:p w14:paraId="5DA282E6" w14:textId="77777777" w:rsidR="00AC6338" w:rsidRDefault="00AC6338" w:rsidP="00AC6338">
      <w:pPr>
        <w:pStyle w:val="NoSpacing"/>
        <w:ind w:left="720"/>
        <w:rPr>
          <w:b/>
          <w:sz w:val="32"/>
          <w:szCs w:val="32"/>
          <w:lang w:eastAsia="en-GB"/>
        </w:rPr>
      </w:pPr>
    </w:p>
    <w:p w14:paraId="7E51AE72" w14:textId="62CBB5F4" w:rsidR="00AC6338" w:rsidRDefault="00AC6338" w:rsidP="00AC6338">
      <w:pPr>
        <w:pStyle w:val="NoSpacing"/>
        <w:ind w:left="720"/>
        <w:rPr>
          <w:b/>
          <w:sz w:val="32"/>
          <w:szCs w:val="32"/>
          <w:lang w:eastAsia="en-GB"/>
        </w:rPr>
      </w:pPr>
      <w:r>
        <w:rPr>
          <w:b/>
          <w:sz w:val="32"/>
          <w:szCs w:val="32"/>
          <w:lang w:eastAsia="en-GB"/>
        </w:rPr>
        <w:t>END.</w:t>
      </w:r>
    </w:p>
    <w:sectPr w:rsidR="00AC6338" w:rsidSect="009253DD">
      <w:footerReference w:type="default" r:id="rId51"/>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F8A8E0" w14:textId="77777777" w:rsidR="001F365F" w:rsidRDefault="001F365F" w:rsidP="00F8518C">
      <w:pPr>
        <w:spacing w:after="0" w:line="240" w:lineRule="auto"/>
      </w:pPr>
      <w:r>
        <w:separator/>
      </w:r>
    </w:p>
  </w:endnote>
  <w:endnote w:type="continuationSeparator" w:id="0">
    <w:p w14:paraId="7546D9A4" w14:textId="77777777" w:rsidR="001F365F" w:rsidRDefault="001F365F" w:rsidP="00F85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8322395"/>
      <w:docPartObj>
        <w:docPartGallery w:val="Page Numbers (Bottom of Page)"/>
        <w:docPartUnique/>
      </w:docPartObj>
    </w:sdtPr>
    <w:sdtEndPr>
      <w:rPr>
        <w:color w:val="7F7F7F" w:themeColor="background1" w:themeShade="7F"/>
        <w:spacing w:val="60"/>
      </w:rPr>
    </w:sdtEndPr>
    <w:sdtContent>
      <w:p w14:paraId="3B92EB55" w14:textId="440CA6C7" w:rsidR="003774BE" w:rsidRDefault="003774BE">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2A7F2071" w14:textId="77777777" w:rsidR="003774BE" w:rsidRDefault="00377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DB55A6" w14:textId="77777777" w:rsidR="001F365F" w:rsidRDefault="001F365F" w:rsidP="00F8518C">
      <w:pPr>
        <w:spacing w:after="0" w:line="240" w:lineRule="auto"/>
      </w:pPr>
      <w:r>
        <w:separator/>
      </w:r>
    </w:p>
  </w:footnote>
  <w:footnote w:type="continuationSeparator" w:id="0">
    <w:p w14:paraId="355417E2" w14:textId="77777777" w:rsidR="001F365F" w:rsidRDefault="001F365F" w:rsidP="00F851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F03A8"/>
    <w:multiLevelType w:val="hybridMultilevel"/>
    <w:tmpl w:val="EDF8EB34"/>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0455C5F"/>
    <w:multiLevelType w:val="hybridMultilevel"/>
    <w:tmpl w:val="DF2C5B02"/>
    <w:lvl w:ilvl="0" w:tplc="0B0894DA">
      <w:start w:val="8"/>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4C4B7A"/>
    <w:multiLevelType w:val="hybridMultilevel"/>
    <w:tmpl w:val="A7A60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632286"/>
    <w:multiLevelType w:val="hybridMultilevel"/>
    <w:tmpl w:val="54466E76"/>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3373732"/>
    <w:multiLevelType w:val="hybridMultilevel"/>
    <w:tmpl w:val="46664EA2"/>
    <w:lvl w:ilvl="0" w:tplc="5886A3AA">
      <w:start w:val="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76A5899"/>
    <w:multiLevelType w:val="hybridMultilevel"/>
    <w:tmpl w:val="73260F9C"/>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0C828B0"/>
    <w:multiLevelType w:val="hybridMultilevel"/>
    <w:tmpl w:val="5C92A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1B7311"/>
    <w:multiLevelType w:val="hybridMultilevel"/>
    <w:tmpl w:val="D7DA5F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0C46D2"/>
    <w:multiLevelType w:val="hybridMultilevel"/>
    <w:tmpl w:val="6A4A0B18"/>
    <w:lvl w:ilvl="0" w:tplc="0809000F">
      <w:start w:val="1"/>
      <w:numFmt w:val="decimal"/>
      <w:lvlText w:val="%1."/>
      <w:lvlJc w:val="left"/>
      <w:pPr>
        <w:ind w:left="720" w:hanging="360"/>
      </w:pPr>
    </w:lvl>
    <w:lvl w:ilvl="1" w:tplc="08090011">
      <w:start w:val="1"/>
      <w:numFmt w:val="decimal"/>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B65213"/>
    <w:multiLevelType w:val="hybridMultilevel"/>
    <w:tmpl w:val="BF72FCF0"/>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A307CD6"/>
    <w:multiLevelType w:val="hybridMultilevel"/>
    <w:tmpl w:val="071AE69C"/>
    <w:lvl w:ilvl="0" w:tplc="E5F8146E">
      <w:start w:val="2"/>
      <w:numFmt w:val="bullet"/>
      <w:lvlText w:val="-"/>
      <w:lvlJc w:val="left"/>
      <w:pPr>
        <w:ind w:left="1488" w:hanging="360"/>
      </w:pPr>
      <w:rPr>
        <w:rFonts w:ascii="Calibri" w:eastAsiaTheme="minorHAnsi" w:hAnsi="Calibri" w:cs="Calibri" w:hint="default"/>
      </w:rPr>
    </w:lvl>
    <w:lvl w:ilvl="1" w:tplc="08090003">
      <w:start w:val="1"/>
      <w:numFmt w:val="bullet"/>
      <w:lvlText w:val="o"/>
      <w:lvlJc w:val="left"/>
      <w:pPr>
        <w:ind w:left="2208" w:hanging="360"/>
      </w:pPr>
      <w:rPr>
        <w:rFonts w:ascii="Courier New" w:hAnsi="Courier New" w:cs="Courier New" w:hint="default"/>
      </w:rPr>
    </w:lvl>
    <w:lvl w:ilvl="2" w:tplc="08090005" w:tentative="1">
      <w:start w:val="1"/>
      <w:numFmt w:val="bullet"/>
      <w:lvlText w:val=""/>
      <w:lvlJc w:val="left"/>
      <w:pPr>
        <w:ind w:left="2928" w:hanging="360"/>
      </w:pPr>
      <w:rPr>
        <w:rFonts w:ascii="Wingdings" w:hAnsi="Wingdings" w:hint="default"/>
      </w:rPr>
    </w:lvl>
    <w:lvl w:ilvl="3" w:tplc="08090001" w:tentative="1">
      <w:start w:val="1"/>
      <w:numFmt w:val="bullet"/>
      <w:lvlText w:val=""/>
      <w:lvlJc w:val="left"/>
      <w:pPr>
        <w:ind w:left="3648" w:hanging="360"/>
      </w:pPr>
      <w:rPr>
        <w:rFonts w:ascii="Symbol" w:hAnsi="Symbol" w:hint="default"/>
      </w:rPr>
    </w:lvl>
    <w:lvl w:ilvl="4" w:tplc="08090003" w:tentative="1">
      <w:start w:val="1"/>
      <w:numFmt w:val="bullet"/>
      <w:lvlText w:val="o"/>
      <w:lvlJc w:val="left"/>
      <w:pPr>
        <w:ind w:left="4368" w:hanging="360"/>
      </w:pPr>
      <w:rPr>
        <w:rFonts w:ascii="Courier New" w:hAnsi="Courier New" w:cs="Courier New" w:hint="default"/>
      </w:rPr>
    </w:lvl>
    <w:lvl w:ilvl="5" w:tplc="08090005" w:tentative="1">
      <w:start w:val="1"/>
      <w:numFmt w:val="bullet"/>
      <w:lvlText w:val=""/>
      <w:lvlJc w:val="left"/>
      <w:pPr>
        <w:ind w:left="5088" w:hanging="360"/>
      </w:pPr>
      <w:rPr>
        <w:rFonts w:ascii="Wingdings" w:hAnsi="Wingdings" w:hint="default"/>
      </w:rPr>
    </w:lvl>
    <w:lvl w:ilvl="6" w:tplc="08090001" w:tentative="1">
      <w:start w:val="1"/>
      <w:numFmt w:val="bullet"/>
      <w:lvlText w:val=""/>
      <w:lvlJc w:val="left"/>
      <w:pPr>
        <w:ind w:left="5808" w:hanging="360"/>
      </w:pPr>
      <w:rPr>
        <w:rFonts w:ascii="Symbol" w:hAnsi="Symbol" w:hint="default"/>
      </w:rPr>
    </w:lvl>
    <w:lvl w:ilvl="7" w:tplc="08090003" w:tentative="1">
      <w:start w:val="1"/>
      <w:numFmt w:val="bullet"/>
      <w:lvlText w:val="o"/>
      <w:lvlJc w:val="left"/>
      <w:pPr>
        <w:ind w:left="6528" w:hanging="360"/>
      </w:pPr>
      <w:rPr>
        <w:rFonts w:ascii="Courier New" w:hAnsi="Courier New" w:cs="Courier New" w:hint="default"/>
      </w:rPr>
    </w:lvl>
    <w:lvl w:ilvl="8" w:tplc="08090005" w:tentative="1">
      <w:start w:val="1"/>
      <w:numFmt w:val="bullet"/>
      <w:lvlText w:val=""/>
      <w:lvlJc w:val="left"/>
      <w:pPr>
        <w:ind w:left="7248" w:hanging="360"/>
      </w:pPr>
      <w:rPr>
        <w:rFonts w:ascii="Wingdings" w:hAnsi="Wingdings" w:hint="default"/>
      </w:rPr>
    </w:lvl>
  </w:abstractNum>
  <w:abstractNum w:abstractNumId="11" w15:restartNumberingAfterBreak="0">
    <w:nsid w:val="3F9C740B"/>
    <w:multiLevelType w:val="hybridMultilevel"/>
    <w:tmpl w:val="57D04D9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FED2137"/>
    <w:multiLevelType w:val="hybridMultilevel"/>
    <w:tmpl w:val="E0444A96"/>
    <w:lvl w:ilvl="0" w:tplc="A93A994E">
      <w:start w:val="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1054DD"/>
    <w:multiLevelType w:val="hybridMultilevel"/>
    <w:tmpl w:val="C1381B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7A5AC1"/>
    <w:multiLevelType w:val="hybridMultilevel"/>
    <w:tmpl w:val="B8147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1D3DBF"/>
    <w:multiLevelType w:val="hybridMultilevel"/>
    <w:tmpl w:val="0556F49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664BC0"/>
    <w:multiLevelType w:val="hybridMultilevel"/>
    <w:tmpl w:val="D1EA8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A35479"/>
    <w:multiLevelType w:val="hybridMultilevel"/>
    <w:tmpl w:val="DF7AD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6E04C5"/>
    <w:multiLevelType w:val="hybridMultilevel"/>
    <w:tmpl w:val="E55E09E6"/>
    <w:lvl w:ilvl="0" w:tplc="0B0894DA">
      <w:start w:val="8"/>
      <w:numFmt w:val="bullet"/>
      <w:lvlText w:val=""/>
      <w:lvlJc w:val="left"/>
      <w:pPr>
        <w:ind w:left="720" w:hanging="360"/>
      </w:pPr>
      <w:rPr>
        <w:rFonts w:ascii="Symbol" w:eastAsiaTheme="minorHAnsi" w:hAnsi="Symbol"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4931760">
    <w:abstractNumId w:val="8"/>
  </w:num>
  <w:num w:numId="2" w16cid:durableId="284428012">
    <w:abstractNumId w:val="10"/>
  </w:num>
  <w:num w:numId="3" w16cid:durableId="1727951137">
    <w:abstractNumId w:val="4"/>
  </w:num>
  <w:num w:numId="4" w16cid:durableId="1316641742">
    <w:abstractNumId w:val="12"/>
  </w:num>
  <w:num w:numId="5" w16cid:durableId="97720590">
    <w:abstractNumId w:val="18"/>
  </w:num>
  <w:num w:numId="6" w16cid:durableId="1492796203">
    <w:abstractNumId w:val="1"/>
  </w:num>
  <w:num w:numId="7" w16cid:durableId="305942065">
    <w:abstractNumId w:val="16"/>
  </w:num>
  <w:num w:numId="8" w16cid:durableId="1791314689">
    <w:abstractNumId w:val="5"/>
  </w:num>
  <w:num w:numId="9" w16cid:durableId="51201639">
    <w:abstractNumId w:val="3"/>
  </w:num>
  <w:num w:numId="10" w16cid:durableId="443962814">
    <w:abstractNumId w:val="0"/>
  </w:num>
  <w:num w:numId="11" w16cid:durableId="752816374">
    <w:abstractNumId w:val="13"/>
  </w:num>
  <w:num w:numId="12" w16cid:durableId="78714999">
    <w:abstractNumId w:val="15"/>
  </w:num>
  <w:num w:numId="13" w16cid:durableId="1287815045">
    <w:abstractNumId w:val="9"/>
  </w:num>
  <w:num w:numId="14" w16cid:durableId="339507330">
    <w:abstractNumId w:val="14"/>
  </w:num>
  <w:num w:numId="15" w16cid:durableId="998997072">
    <w:abstractNumId w:val="7"/>
  </w:num>
  <w:num w:numId="16" w16cid:durableId="1692796525">
    <w:abstractNumId w:val="6"/>
  </w:num>
  <w:num w:numId="17" w16cid:durableId="1448811537">
    <w:abstractNumId w:val="17"/>
  </w:num>
  <w:num w:numId="18" w16cid:durableId="593444004">
    <w:abstractNumId w:val="11"/>
  </w:num>
  <w:num w:numId="19" w16cid:durableId="5494191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3DD"/>
    <w:rsid w:val="00003F55"/>
    <w:rsid w:val="00015D9B"/>
    <w:rsid w:val="0002459E"/>
    <w:rsid w:val="0002477E"/>
    <w:rsid w:val="00024D13"/>
    <w:rsid w:val="0002597E"/>
    <w:rsid w:val="00030C79"/>
    <w:rsid w:val="000438C8"/>
    <w:rsid w:val="00045F74"/>
    <w:rsid w:val="00047470"/>
    <w:rsid w:val="00053BDA"/>
    <w:rsid w:val="00054DB0"/>
    <w:rsid w:val="00061028"/>
    <w:rsid w:val="00061DEE"/>
    <w:rsid w:val="0008152B"/>
    <w:rsid w:val="00085B7F"/>
    <w:rsid w:val="0008761C"/>
    <w:rsid w:val="00091939"/>
    <w:rsid w:val="000941EA"/>
    <w:rsid w:val="00095E80"/>
    <w:rsid w:val="000A782B"/>
    <w:rsid w:val="000C0F9C"/>
    <w:rsid w:val="000D2573"/>
    <w:rsid w:val="000D27AB"/>
    <w:rsid w:val="000D6090"/>
    <w:rsid w:val="000D7867"/>
    <w:rsid w:val="000E7CD3"/>
    <w:rsid w:val="000F05DE"/>
    <w:rsid w:val="000F384A"/>
    <w:rsid w:val="000F6984"/>
    <w:rsid w:val="00113A7D"/>
    <w:rsid w:val="0012736F"/>
    <w:rsid w:val="00131F76"/>
    <w:rsid w:val="00143F16"/>
    <w:rsid w:val="00146611"/>
    <w:rsid w:val="00150672"/>
    <w:rsid w:val="0015125B"/>
    <w:rsid w:val="001572FD"/>
    <w:rsid w:val="0017215E"/>
    <w:rsid w:val="00177AF2"/>
    <w:rsid w:val="001824F8"/>
    <w:rsid w:val="00186A8B"/>
    <w:rsid w:val="00197F60"/>
    <w:rsid w:val="001A36D6"/>
    <w:rsid w:val="001A395E"/>
    <w:rsid w:val="001A6C3C"/>
    <w:rsid w:val="001B7DC7"/>
    <w:rsid w:val="001C211C"/>
    <w:rsid w:val="001C4BE0"/>
    <w:rsid w:val="001D1718"/>
    <w:rsid w:val="001D3AD9"/>
    <w:rsid w:val="001E0159"/>
    <w:rsid w:val="001E7CE7"/>
    <w:rsid w:val="001F3072"/>
    <w:rsid w:val="001F365F"/>
    <w:rsid w:val="001F4472"/>
    <w:rsid w:val="001F639B"/>
    <w:rsid w:val="00203C4F"/>
    <w:rsid w:val="00214278"/>
    <w:rsid w:val="00216135"/>
    <w:rsid w:val="0021797F"/>
    <w:rsid w:val="00221C9E"/>
    <w:rsid w:val="00223C1B"/>
    <w:rsid w:val="00230724"/>
    <w:rsid w:val="002355D6"/>
    <w:rsid w:val="002358A9"/>
    <w:rsid w:val="0024399B"/>
    <w:rsid w:val="002465D9"/>
    <w:rsid w:val="00246D31"/>
    <w:rsid w:val="00247EDD"/>
    <w:rsid w:val="002602DC"/>
    <w:rsid w:val="00260F4F"/>
    <w:rsid w:val="002636A2"/>
    <w:rsid w:val="00286C5C"/>
    <w:rsid w:val="002936E9"/>
    <w:rsid w:val="00295B3B"/>
    <w:rsid w:val="0029629E"/>
    <w:rsid w:val="002A311C"/>
    <w:rsid w:val="002A73BA"/>
    <w:rsid w:val="002A7697"/>
    <w:rsid w:val="002C0E04"/>
    <w:rsid w:val="002C1305"/>
    <w:rsid w:val="002C2FCC"/>
    <w:rsid w:val="002C35F2"/>
    <w:rsid w:val="002C49B0"/>
    <w:rsid w:val="002C5EE8"/>
    <w:rsid w:val="002D14AA"/>
    <w:rsid w:val="002D5F94"/>
    <w:rsid w:val="002F4D35"/>
    <w:rsid w:val="002F548D"/>
    <w:rsid w:val="003051BC"/>
    <w:rsid w:val="0032279B"/>
    <w:rsid w:val="00330702"/>
    <w:rsid w:val="00332985"/>
    <w:rsid w:val="003416CD"/>
    <w:rsid w:val="00341DEE"/>
    <w:rsid w:val="0034698F"/>
    <w:rsid w:val="003479D6"/>
    <w:rsid w:val="00350468"/>
    <w:rsid w:val="003512DF"/>
    <w:rsid w:val="00371EF8"/>
    <w:rsid w:val="003764C0"/>
    <w:rsid w:val="003774BE"/>
    <w:rsid w:val="003827CD"/>
    <w:rsid w:val="003A4D99"/>
    <w:rsid w:val="003A5456"/>
    <w:rsid w:val="003B0494"/>
    <w:rsid w:val="003B58BB"/>
    <w:rsid w:val="003B75BE"/>
    <w:rsid w:val="003B7FA3"/>
    <w:rsid w:val="003C7C2A"/>
    <w:rsid w:val="003D08F7"/>
    <w:rsid w:val="003E72EF"/>
    <w:rsid w:val="003F5019"/>
    <w:rsid w:val="00403DE4"/>
    <w:rsid w:val="004141E9"/>
    <w:rsid w:val="004219F9"/>
    <w:rsid w:val="004225CA"/>
    <w:rsid w:val="00424B5A"/>
    <w:rsid w:val="00430D58"/>
    <w:rsid w:val="00433A2F"/>
    <w:rsid w:val="00435BCE"/>
    <w:rsid w:val="0044489D"/>
    <w:rsid w:val="00447800"/>
    <w:rsid w:val="00447801"/>
    <w:rsid w:val="0045133A"/>
    <w:rsid w:val="00462E4A"/>
    <w:rsid w:val="00464745"/>
    <w:rsid w:val="004665A6"/>
    <w:rsid w:val="00467D52"/>
    <w:rsid w:val="00472EC5"/>
    <w:rsid w:val="00482308"/>
    <w:rsid w:val="00485463"/>
    <w:rsid w:val="0049116E"/>
    <w:rsid w:val="0049463E"/>
    <w:rsid w:val="004A06DB"/>
    <w:rsid w:val="004A40D6"/>
    <w:rsid w:val="004A5048"/>
    <w:rsid w:val="004A76C4"/>
    <w:rsid w:val="004B2E34"/>
    <w:rsid w:val="004B6609"/>
    <w:rsid w:val="004C0320"/>
    <w:rsid w:val="004C0EF8"/>
    <w:rsid w:val="004C49C6"/>
    <w:rsid w:val="004C4D87"/>
    <w:rsid w:val="004C56C8"/>
    <w:rsid w:val="004D16DD"/>
    <w:rsid w:val="004E0E98"/>
    <w:rsid w:val="004F5DD2"/>
    <w:rsid w:val="004F6713"/>
    <w:rsid w:val="0050093A"/>
    <w:rsid w:val="00506CCE"/>
    <w:rsid w:val="005143E2"/>
    <w:rsid w:val="00521D74"/>
    <w:rsid w:val="0053198F"/>
    <w:rsid w:val="00535DD9"/>
    <w:rsid w:val="0053631B"/>
    <w:rsid w:val="00542EAB"/>
    <w:rsid w:val="00542F38"/>
    <w:rsid w:val="005430B4"/>
    <w:rsid w:val="005449F5"/>
    <w:rsid w:val="00546B55"/>
    <w:rsid w:val="005537A4"/>
    <w:rsid w:val="00554093"/>
    <w:rsid w:val="005646C4"/>
    <w:rsid w:val="005653C6"/>
    <w:rsid w:val="00566F1B"/>
    <w:rsid w:val="005727C6"/>
    <w:rsid w:val="0057463F"/>
    <w:rsid w:val="005769A6"/>
    <w:rsid w:val="0058040F"/>
    <w:rsid w:val="005846DF"/>
    <w:rsid w:val="005854CB"/>
    <w:rsid w:val="005860E1"/>
    <w:rsid w:val="00596799"/>
    <w:rsid w:val="005A0D8F"/>
    <w:rsid w:val="005A28E8"/>
    <w:rsid w:val="005A37AC"/>
    <w:rsid w:val="005B0D74"/>
    <w:rsid w:val="005B2ED3"/>
    <w:rsid w:val="005B335B"/>
    <w:rsid w:val="005B4BE8"/>
    <w:rsid w:val="005D242F"/>
    <w:rsid w:val="005D3CED"/>
    <w:rsid w:val="005D51E7"/>
    <w:rsid w:val="005E0B9B"/>
    <w:rsid w:val="005E15D6"/>
    <w:rsid w:val="005E6D5F"/>
    <w:rsid w:val="005F220E"/>
    <w:rsid w:val="005F2FEC"/>
    <w:rsid w:val="00604F92"/>
    <w:rsid w:val="00621AE9"/>
    <w:rsid w:val="006253C6"/>
    <w:rsid w:val="00627FDF"/>
    <w:rsid w:val="00640054"/>
    <w:rsid w:val="00644EF3"/>
    <w:rsid w:val="00652264"/>
    <w:rsid w:val="00655354"/>
    <w:rsid w:val="0066035D"/>
    <w:rsid w:val="00665045"/>
    <w:rsid w:val="00665863"/>
    <w:rsid w:val="00665DFD"/>
    <w:rsid w:val="0067002B"/>
    <w:rsid w:val="00671B32"/>
    <w:rsid w:val="00672315"/>
    <w:rsid w:val="00675104"/>
    <w:rsid w:val="0068387E"/>
    <w:rsid w:val="00684611"/>
    <w:rsid w:val="00691D8F"/>
    <w:rsid w:val="006A01CA"/>
    <w:rsid w:val="006A53C5"/>
    <w:rsid w:val="006B1AB2"/>
    <w:rsid w:val="006B2F7D"/>
    <w:rsid w:val="006B56CB"/>
    <w:rsid w:val="006B6723"/>
    <w:rsid w:val="006C1942"/>
    <w:rsid w:val="006C493D"/>
    <w:rsid w:val="006C645D"/>
    <w:rsid w:val="006C789C"/>
    <w:rsid w:val="006D3C77"/>
    <w:rsid w:val="006D4E54"/>
    <w:rsid w:val="006D6C2E"/>
    <w:rsid w:val="006E158E"/>
    <w:rsid w:val="006E1CBB"/>
    <w:rsid w:val="006E1F24"/>
    <w:rsid w:val="006E5AB3"/>
    <w:rsid w:val="006E663D"/>
    <w:rsid w:val="006F18C2"/>
    <w:rsid w:val="006F3201"/>
    <w:rsid w:val="006F36DB"/>
    <w:rsid w:val="00700E86"/>
    <w:rsid w:val="00703285"/>
    <w:rsid w:val="007054E6"/>
    <w:rsid w:val="00724414"/>
    <w:rsid w:val="00732AA9"/>
    <w:rsid w:val="00742CAD"/>
    <w:rsid w:val="0074716E"/>
    <w:rsid w:val="00750CA1"/>
    <w:rsid w:val="00751D5E"/>
    <w:rsid w:val="00753073"/>
    <w:rsid w:val="00753D07"/>
    <w:rsid w:val="00754DC0"/>
    <w:rsid w:val="007563D6"/>
    <w:rsid w:val="00762DB5"/>
    <w:rsid w:val="0077599A"/>
    <w:rsid w:val="00775D05"/>
    <w:rsid w:val="00776944"/>
    <w:rsid w:val="00783684"/>
    <w:rsid w:val="00790C32"/>
    <w:rsid w:val="007969C8"/>
    <w:rsid w:val="00797F1C"/>
    <w:rsid w:val="007A7E6A"/>
    <w:rsid w:val="007B3C32"/>
    <w:rsid w:val="007B4211"/>
    <w:rsid w:val="007B7A9A"/>
    <w:rsid w:val="007D3A97"/>
    <w:rsid w:val="007D49DC"/>
    <w:rsid w:val="007D7475"/>
    <w:rsid w:val="007E49BB"/>
    <w:rsid w:val="007F270B"/>
    <w:rsid w:val="007F390F"/>
    <w:rsid w:val="00801BF1"/>
    <w:rsid w:val="008100D7"/>
    <w:rsid w:val="00810961"/>
    <w:rsid w:val="00810A99"/>
    <w:rsid w:val="008154B7"/>
    <w:rsid w:val="0081734A"/>
    <w:rsid w:val="00817E03"/>
    <w:rsid w:val="00824F09"/>
    <w:rsid w:val="00825A87"/>
    <w:rsid w:val="00842153"/>
    <w:rsid w:val="00844D4D"/>
    <w:rsid w:val="00855612"/>
    <w:rsid w:val="00864420"/>
    <w:rsid w:val="00872469"/>
    <w:rsid w:val="00872C5E"/>
    <w:rsid w:val="00873568"/>
    <w:rsid w:val="00874EE4"/>
    <w:rsid w:val="00877F64"/>
    <w:rsid w:val="00882912"/>
    <w:rsid w:val="008964F7"/>
    <w:rsid w:val="008A6D4F"/>
    <w:rsid w:val="008B1B7D"/>
    <w:rsid w:val="008B5D5A"/>
    <w:rsid w:val="008B7F69"/>
    <w:rsid w:val="008D014F"/>
    <w:rsid w:val="008D6309"/>
    <w:rsid w:val="008E1C47"/>
    <w:rsid w:val="008E2ABE"/>
    <w:rsid w:val="008E3DA3"/>
    <w:rsid w:val="008F3FE4"/>
    <w:rsid w:val="008F4576"/>
    <w:rsid w:val="008F5139"/>
    <w:rsid w:val="00901706"/>
    <w:rsid w:val="00906B82"/>
    <w:rsid w:val="0091476C"/>
    <w:rsid w:val="00915EC2"/>
    <w:rsid w:val="00916046"/>
    <w:rsid w:val="00920544"/>
    <w:rsid w:val="0092350C"/>
    <w:rsid w:val="009253DD"/>
    <w:rsid w:val="009403B7"/>
    <w:rsid w:val="00940599"/>
    <w:rsid w:val="00941758"/>
    <w:rsid w:val="009422BF"/>
    <w:rsid w:val="0094322D"/>
    <w:rsid w:val="00946049"/>
    <w:rsid w:val="00954F82"/>
    <w:rsid w:val="00962DA3"/>
    <w:rsid w:val="00972EEA"/>
    <w:rsid w:val="00973282"/>
    <w:rsid w:val="009752F3"/>
    <w:rsid w:val="00986B85"/>
    <w:rsid w:val="009912CE"/>
    <w:rsid w:val="009A529C"/>
    <w:rsid w:val="009A6D71"/>
    <w:rsid w:val="009B3392"/>
    <w:rsid w:val="009B4CC8"/>
    <w:rsid w:val="009B5FC5"/>
    <w:rsid w:val="009B7653"/>
    <w:rsid w:val="009C3C8F"/>
    <w:rsid w:val="009C4C42"/>
    <w:rsid w:val="009C5219"/>
    <w:rsid w:val="009E4EA9"/>
    <w:rsid w:val="009E7152"/>
    <w:rsid w:val="009F19E1"/>
    <w:rsid w:val="009F2715"/>
    <w:rsid w:val="009F3C09"/>
    <w:rsid w:val="009F7701"/>
    <w:rsid w:val="009F7711"/>
    <w:rsid w:val="00A057E5"/>
    <w:rsid w:val="00A06AC0"/>
    <w:rsid w:val="00A06DB6"/>
    <w:rsid w:val="00A0726F"/>
    <w:rsid w:val="00A17C55"/>
    <w:rsid w:val="00A21176"/>
    <w:rsid w:val="00A21488"/>
    <w:rsid w:val="00A36066"/>
    <w:rsid w:val="00A424C2"/>
    <w:rsid w:val="00A436E4"/>
    <w:rsid w:val="00A4458F"/>
    <w:rsid w:val="00A552E1"/>
    <w:rsid w:val="00A554D9"/>
    <w:rsid w:val="00A74F2A"/>
    <w:rsid w:val="00A768C9"/>
    <w:rsid w:val="00A85E30"/>
    <w:rsid w:val="00AA7521"/>
    <w:rsid w:val="00AB1F61"/>
    <w:rsid w:val="00AB406B"/>
    <w:rsid w:val="00AB50F2"/>
    <w:rsid w:val="00AC6338"/>
    <w:rsid w:val="00AC738B"/>
    <w:rsid w:val="00AD2D9F"/>
    <w:rsid w:val="00AF0ADE"/>
    <w:rsid w:val="00AF5CF3"/>
    <w:rsid w:val="00AF6AC8"/>
    <w:rsid w:val="00AF7CA2"/>
    <w:rsid w:val="00B028E5"/>
    <w:rsid w:val="00B0401C"/>
    <w:rsid w:val="00B05E3B"/>
    <w:rsid w:val="00B07004"/>
    <w:rsid w:val="00B14294"/>
    <w:rsid w:val="00B14BDB"/>
    <w:rsid w:val="00B2037E"/>
    <w:rsid w:val="00B25E39"/>
    <w:rsid w:val="00B26610"/>
    <w:rsid w:val="00B37699"/>
    <w:rsid w:val="00B4168D"/>
    <w:rsid w:val="00B41719"/>
    <w:rsid w:val="00B50A6E"/>
    <w:rsid w:val="00B60006"/>
    <w:rsid w:val="00B624A0"/>
    <w:rsid w:val="00B64DA1"/>
    <w:rsid w:val="00B72CE2"/>
    <w:rsid w:val="00B7345E"/>
    <w:rsid w:val="00B81599"/>
    <w:rsid w:val="00B860D0"/>
    <w:rsid w:val="00B86ABD"/>
    <w:rsid w:val="00B97E95"/>
    <w:rsid w:val="00BA5B6D"/>
    <w:rsid w:val="00BB46EC"/>
    <w:rsid w:val="00BB49C3"/>
    <w:rsid w:val="00BD534E"/>
    <w:rsid w:val="00BE03FC"/>
    <w:rsid w:val="00BE5DB2"/>
    <w:rsid w:val="00BF2C59"/>
    <w:rsid w:val="00BF60B1"/>
    <w:rsid w:val="00C04695"/>
    <w:rsid w:val="00C120C1"/>
    <w:rsid w:val="00C15B4D"/>
    <w:rsid w:val="00C22511"/>
    <w:rsid w:val="00C22B5E"/>
    <w:rsid w:val="00C24228"/>
    <w:rsid w:val="00C2750F"/>
    <w:rsid w:val="00C31E7E"/>
    <w:rsid w:val="00C32057"/>
    <w:rsid w:val="00C32570"/>
    <w:rsid w:val="00C34555"/>
    <w:rsid w:val="00C4348D"/>
    <w:rsid w:val="00C63A4E"/>
    <w:rsid w:val="00C6750E"/>
    <w:rsid w:val="00C70F5F"/>
    <w:rsid w:val="00C73B61"/>
    <w:rsid w:val="00C86176"/>
    <w:rsid w:val="00C870B2"/>
    <w:rsid w:val="00C87AF9"/>
    <w:rsid w:val="00C91360"/>
    <w:rsid w:val="00C91DB7"/>
    <w:rsid w:val="00C94BEE"/>
    <w:rsid w:val="00CA185D"/>
    <w:rsid w:val="00CA209B"/>
    <w:rsid w:val="00CA622E"/>
    <w:rsid w:val="00CB6314"/>
    <w:rsid w:val="00CB6AD6"/>
    <w:rsid w:val="00CB75EC"/>
    <w:rsid w:val="00CC167A"/>
    <w:rsid w:val="00CE46D3"/>
    <w:rsid w:val="00CF191F"/>
    <w:rsid w:val="00D00FAF"/>
    <w:rsid w:val="00D1302A"/>
    <w:rsid w:val="00D307E1"/>
    <w:rsid w:val="00D361F4"/>
    <w:rsid w:val="00D36DAE"/>
    <w:rsid w:val="00D44490"/>
    <w:rsid w:val="00D47085"/>
    <w:rsid w:val="00D503DF"/>
    <w:rsid w:val="00D51542"/>
    <w:rsid w:val="00D5366A"/>
    <w:rsid w:val="00D54773"/>
    <w:rsid w:val="00D57FE9"/>
    <w:rsid w:val="00D61CE8"/>
    <w:rsid w:val="00D66E5A"/>
    <w:rsid w:val="00D67F52"/>
    <w:rsid w:val="00D72A9E"/>
    <w:rsid w:val="00D81888"/>
    <w:rsid w:val="00D81CFB"/>
    <w:rsid w:val="00DA1AA3"/>
    <w:rsid w:val="00DA43CE"/>
    <w:rsid w:val="00DB103D"/>
    <w:rsid w:val="00DB6F94"/>
    <w:rsid w:val="00DC1F89"/>
    <w:rsid w:val="00DC2FB9"/>
    <w:rsid w:val="00DC50B7"/>
    <w:rsid w:val="00DD20DE"/>
    <w:rsid w:val="00DD3351"/>
    <w:rsid w:val="00DD4C1D"/>
    <w:rsid w:val="00DE1D53"/>
    <w:rsid w:val="00DE2106"/>
    <w:rsid w:val="00DE531C"/>
    <w:rsid w:val="00DF3C9B"/>
    <w:rsid w:val="00DF421B"/>
    <w:rsid w:val="00DF6530"/>
    <w:rsid w:val="00DF7FC0"/>
    <w:rsid w:val="00E04930"/>
    <w:rsid w:val="00E15D97"/>
    <w:rsid w:val="00E173C9"/>
    <w:rsid w:val="00E25B37"/>
    <w:rsid w:val="00E31642"/>
    <w:rsid w:val="00E33117"/>
    <w:rsid w:val="00E366ED"/>
    <w:rsid w:val="00E41DB1"/>
    <w:rsid w:val="00E4766C"/>
    <w:rsid w:val="00E51878"/>
    <w:rsid w:val="00E522FA"/>
    <w:rsid w:val="00E54FA6"/>
    <w:rsid w:val="00E6383F"/>
    <w:rsid w:val="00E70D2E"/>
    <w:rsid w:val="00E72724"/>
    <w:rsid w:val="00E77306"/>
    <w:rsid w:val="00E8133D"/>
    <w:rsid w:val="00E84F2E"/>
    <w:rsid w:val="00E86B75"/>
    <w:rsid w:val="00E92708"/>
    <w:rsid w:val="00E930DF"/>
    <w:rsid w:val="00E95DD1"/>
    <w:rsid w:val="00E9782E"/>
    <w:rsid w:val="00EB2AC8"/>
    <w:rsid w:val="00EB76B9"/>
    <w:rsid w:val="00EB7AC7"/>
    <w:rsid w:val="00EB7FF5"/>
    <w:rsid w:val="00EC0E34"/>
    <w:rsid w:val="00ED278E"/>
    <w:rsid w:val="00ED476D"/>
    <w:rsid w:val="00ED50E2"/>
    <w:rsid w:val="00EE3001"/>
    <w:rsid w:val="00EE310A"/>
    <w:rsid w:val="00EE5C29"/>
    <w:rsid w:val="00EE78E1"/>
    <w:rsid w:val="00EF6EC6"/>
    <w:rsid w:val="00F00C6A"/>
    <w:rsid w:val="00F11285"/>
    <w:rsid w:val="00F133A0"/>
    <w:rsid w:val="00F15F8B"/>
    <w:rsid w:val="00F16969"/>
    <w:rsid w:val="00F23D6E"/>
    <w:rsid w:val="00F27C5E"/>
    <w:rsid w:val="00F374C2"/>
    <w:rsid w:val="00F55187"/>
    <w:rsid w:val="00F5736B"/>
    <w:rsid w:val="00F63439"/>
    <w:rsid w:val="00F64F85"/>
    <w:rsid w:val="00F741B2"/>
    <w:rsid w:val="00F77BB6"/>
    <w:rsid w:val="00F8518C"/>
    <w:rsid w:val="00F916EF"/>
    <w:rsid w:val="00FA1B1A"/>
    <w:rsid w:val="00FA3C82"/>
    <w:rsid w:val="00FA67BC"/>
    <w:rsid w:val="00FA7470"/>
    <w:rsid w:val="00FB1A95"/>
    <w:rsid w:val="00FB3EB1"/>
    <w:rsid w:val="00FC4D0C"/>
    <w:rsid w:val="00FC5523"/>
    <w:rsid w:val="00FD18EE"/>
    <w:rsid w:val="00FD21C0"/>
    <w:rsid w:val="00FE01FD"/>
    <w:rsid w:val="00FF2C2D"/>
    <w:rsid w:val="03932FC5"/>
    <w:rsid w:val="09AF9982"/>
    <w:rsid w:val="0E2DD4FE"/>
    <w:rsid w:val="3AD48CFC"/>
    <w:rsid w:val="485B5043"/>
    <w:rsid w:val="48E08261"/>
    <w:rsid w:val="6D9ADF82"/>
    <w:rsid w:val="724F99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190F9"/>
  <w15:chartTrackingRefBased/>
  <w15:docId w15:val="{C63193D6-7356-4F7A-834D-0F75D284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912"/>
  </w:style>
  <w:style w:type="paragraph" w:styleId="Heading1">
    <w:name w:val="heading 1"/>
    <w:basedOn w:val="Normal"/>
    <w:link w:val="Heading1Char"/>
    <w:uiPriority w:val="1"/>
    <w:qFormat/>
    <w:rsid w:val="008D6309"/>
    <w:pPr>
      <w:widowControl w:val="0"/>
      <w:spacing w:after="0" w:line="240" w:lineRule="auto"/>
      <w:ind w:left="160"/>
      <w:outlineLvl w:val="0"/>
    </w:pPr>
    <w:rPr>
      <w:rFonts w:ascii="Calibri" w:eastAsia="Calibri" w:hAnsi="Calibri"/>
      <w:b/>
      <w:bCs/>
      <w:sz w:val="38"/>
      <w:szCs w:val="38"/>
      <w:lang w:val="en-US"/>
    </w:rPr>
  </w:style>
  <w:style w:type="paragraph" w:styleId="Heading2">
    <w:name w:val="heading 2"/>
    <w:basedOn w:val="Normal"/>
    <w:next w:val="Normal"/>
    <w:link w:val="Heading2Char"/>
    <w:uiPriority w:val="9"/>
    <w:unhideWhenUsed/>
    <w:qFormat/>
    <w:rsid w:val="008109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53DD"/>
    <w:pPr>
      <w:spacing w:after="0" w:line="240" w:lineRule="auto"/>
    </w:pPr>
  </w:style>
  <w:style w:type="paragraph" w:styleId="ListParagraph">
    <w:name w:val="List Paragraph"/>
    <w:basedOn w:val="Normal"/>
    <w:uiPriority w:val="34"/>
    <w:qFormat/>
    <w:rsid w:val="00882912"/>
    <w:pPr>
      <w:ind w:left="720"/>
      <w:contextualSpacing/>
    </w:pPr>
  </w:style>
  <w:style w:type="paragraph" w:styleId="BalloonText">
    <w:name w:val="Balloon Text"/>
    <w:basedOn w:val="Normal"/>
    <w:link w:val="BalloonTextChar"/>
    <w:uiPriority w:val="99"/>
    <w:semiHidden/>
    <w:unhideWhenUsed/>
    <w:rsid w:val="004219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19F9"/>
    <w:rPr>
      <w:rFonts w:ascii="Segoe UI" w:hAnsi="Segoe UI" w:cs="Segoe UI"/>
      <w:sz w:val="18"/>
      <w:szCs w:val="18"/>
    </w:rPr>
  </w:style>
  <w:style w:type="paragraph" w:styleId="Header">
    <w:name w:val="header"/>
    <w:basedOn w:val="Normal"/>
    <w:link w:val="HeaderChar"/>
    <w:uiPriority w:val="99"/>
    <w:unhideWhenUsed/>
    <w:rsid w:val="00F851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18C"/>
  </w:style>
  <w:style w:type="paragraph" w:styleId="Footer">
    <w:name w:val="footer"/>
    <w:basedOn w:val="Normal"/>
    <w:link w:val="FooterChar"/>
    <w:uiPriority w:val="99"/>
    <w:unhideWhenUsed/>
    <w:rsid w:val="00F851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18C"/>
  </w:style>
  <w:style w:type="character" w:customStyle="1" w:styleId="Heading1Char">
    <w:name w:val="Heading 1 Char"/>
    <w:basedOn w:val="DefaultParagraphFont"/>
    <w:link w:val="Heading1"/>
    <w:uiPriority w:val="1"/>
    <w:rsid w:val="008D6309"/>
    <w:rPr>
      <w:rFonts w:ascii="Calibri" w:eastAsia="Calibri" w:hAnsi="Calibri"/>
      <w:b/>
      <w:bCs/>
      <w:sz w:val="38"/>
      <w:szCs w:val="38"/>
      <w:lang w:val="en-US"/>
    </w:rPr>
  </w:style>
  <w:style w:type="table" w:styleId="TableGrid">
    <w:name w:val="Table Grid"/>
    <w:basedOn w:val="TableNormal"/>
    <w:uiPriority w:val="39"/>
    <w:rsid w:val="008D6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A6C3C"/>
    <w:rPr>
      <w:b/>
      <w:bCs/>
    </w:rPr>
  </w:style>
  <w:style w:type="character" w:customStyle="1" w:styleId="CommentSubjectChar">
    <w:name w:val="Comment Subject Char"/>
    <w:basedOn w:val="CommentTextChar"/>
    <w:link w:val="CommentSubject"/>
    <w:uiPriority w:val="99"/>
    <w:semiHidden/>
    <w:rsid w:val="001A6C3C"/>
    <w:rPr>
      <w:b/>
      <w:bCs/>
      <w:sz w:val="20"/>
      <w:szCs w:val="20"/>
    </w:rPr>
  </w:style>
  <w:style w:type="paragraph" w:styleId="Revision">
    <w:name w:val="Revision"/>
    <w:hidden/>
    <w:uiPriority w:val="99"/>
    <w:semiHidden/>
    <w:rsid w:val="003A4D99"/>
    <w:pPr>
      <w:spacing w:after="0" w:line="240" w:lineRule="auto"/>
    </w:pPr>
  </w:style>
  <w:style w:type="character" w:customStyle="1" w:styleId="Heading2Char">
    <w:name w:val="Heading 2 Char"/>
    <w:basedOn w:val="DefaultParagraphFont"/>
    <w:link w:val="Heading2"/>
    <w:uiPriority w:val="9"/>
    <w:rsid w:val="0081096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027832">
      <w:bodyDiv w:val="1"/>
      <w:marLeft w:val="0"/>
      <w:marRight w:val="0"/>
      <w:marTop w:val="0"/>
      <w:marBottom w:val="0"/>
      <w:divBdr>
        <w:top w:val="none" w:sz="0" w:space="0" w:color="auto"/>
        <w:left w:val="none" w:sz="0" w:space="0" w:color="auto"/>
        <w:bottom w:val="none" w:sz="0" w:space="0" w:color="auto"/>
        <w:right w:val="none" w:sz="0" w:space="0" w:color="auto"/>
      </w:divBdr>
    </w:div>
    <w:div w:id="45417989">
      <w:bodyDiv w:val="1"/>
      <w:marLeft w:val="0"/>
      <w:marRight w:val="0"/>
      <w:marTop w:val="0"/>
      <w:marBottom w:val="0"/>
      <w:divBdr>
        <w:top w:val="none" w:sz="0" w:space="0" w:color="auto"/>
        <w:left w:val="none" w:sz="0" w:space="0" w:color="auto"/>
        <w:bottom w:val="none" w:sz="0" w:space="0" w:color="auto"/>
        <w:right w:val="none" w:sz="0" w:space="0" w:color="auto"/>
      </w:divBdr>
    </w:div>
    <w:div w:id="80958181">
      <w:bodyDiv w:val="1"/>
      <w:marLeft w:val="0"/>
      <w:marRight w:val="0"/>
      <w:marTop w:val="0"/>
      <w:marBottom w:val="0"/>
      <w:divBdr>
        <w:top w:val="none" w:sz="0" w:space="0" w:color="auto"/>
        <w:left w:val="none" w:sz="0" w:space="0" w:color="auto"/>
        <w:bottom w:val="none" w:sz="0" w:space="0" w:color="auto"/>
        <w:right w:val="none" w:sz="0" w:space="0" w:color="auto"/>
      </w:divBdr>
    </w:div>
    <w:div w:id="92361388">
      <w:bodyDiv w:val="1"/>
      <w:marLeft w:val="0"/>
      <w:marRight w:val="0"/>
      <w:marTop w:val="0"/>
      <w:marBottom w:val="0"/>
      <w:divBdr>
        <w:top w:val="none" w:sz="0" w:space="0" w:color="auto"/>
        <w:left w:val="none" w:sz="0" w:space="0" w:color="auto"/>
        <w:bottom w:val="none" w:sz="0" w:space="0" w:color="auto"/>
        <w:right w:val="none" w:sz="0" w:space="0" w:color="auto"/>
      </w:divBdr>
    </w:div>
    <w:div w:id="103624346">
      <w:bodyDiv w:val="1"/>
      <w:marLeft w:val="0"/>
      <w:marRight w:val="0"/>
      <w:marTop w:val="0"/>
      <w:marBottom w:val="0"/>
      <w:divBdr>
        <w:top w:val="none" w:sz="0" w:space="0" w:color="auto"/>
        <w:left w:val="none" w:sz="0" w:space="0" w:color="auto"/>
        <w:bottom w:val="none" w:sz="0" w:space="0" w:color="auto"/>
        <w:right w:val="none" w:sz="0" w:space="0" w:color="auto"/>
      </w:divBdr>
    </w:div>
    <w:div w:id="108354937">
      <w:bodyDiv w:val="1"/>
      <w:marLeft w:val="0"/>
      <w:marRight w:val="0"/>
      <w:marTop w:val="0"/>
      <w:marBottom w:val="0"/>
      <w:divBdr>
        <w:top w:val="none" w:sz="0" w:space="0" w:color="auto"/>
        <w:left w:val="none" w:sz="0" w:space="0" w:color="auto"/>
        <w:bottom w:val="none" w:sz="0" w:space="0" w:color="auto"/>
        <w:right w:val="none" w:sz="0" w:space="0" w:color="auto"/>
      </w:divBdr>
    </w:div>
    <w:div w:id="127551376">
      <w:bodyDiv w:val="1"/>
      <w:marLeft w:val="0"/>
      <w:marRight w:val="0"/>
      <w:marTop w:val="0"/>
      <w:marBottom w:val="0"/>
      <w:divBdr>
        <w:top w:val="none" w:sz="0" w:space="0" w:color="auto"/>
        <w:left w:val="none" w:sz="0" w:space="0" w:color="auto"/>
        <w:bottom w:val="none" w:sz="0" w:space="0" w:color="auto"/>
        <w:right w:val="none" w:sz="0" w:space="0" w:color="auto"/>
      </w:divBdr>
    </w:div>
    <w:div w:id="157355464">
      <w:bodyDiv w:val="1"/>
      <w:marLeft w:val="0"/>
      <w:marRight w:val="0"/>
      <w:marTop w:val="0"/>
      <w:marBottom w:val="0"/>
      <w:divBdr>
        <w:top w:val="none" w:sz="0" w:space="0" w:color="auto"/>
        <w:left w:val="none" w:sz="0" w:space="0" w:color="auto"/>
        <w:bottom w:val="none" w:sz="0" w:space="0" w:color="auto"/>
        <w:right w:val="none" w:sz="0" w:space="0" w:color="auto"/>
      </w:divBdr>
    </w:div>
    <w:div w:id="166020570">
      <w:bodyDiv w:val="1"/>
      <w:marLeft w:val="0"/>
      <w:marRight w:val="0"/>
      <w:marTop w:val="0"/>
      <w:marBottom w:val="0"/>
      <w:divBdr>
        <w:top w:val="none" w:sz="0" w:space="0" w:color="auto"/>
        <w:left w:val="none" w:sz="0" w:space="0" w:color="auto"/>
        <w:bottom w:val="none" w:sz="0" w:space="0" w:color="auto"/>
        <w:right w:val="none" w:sz="0" w:space="0" w:color="auto"/>
      </w:divBdr>
    </w:div>
    <w:div w:id="201208571">
      <w:bodyDiv w:val="1"/>
      <w:marLeft w:val="0"/>
      <w:marRight w:val="0"/>
      <w:marTop w:val="0"/>
      <w:marBottom w:val="0"/>
      <w:divBdr>
        <w:top w:val="none" w:sz="0" w:space="0" w:color="auto"/>
        <w:left w:val="none" w:sz="0" w:space="0" w:color="auto"/>
        <w:bottom w:val="none" w:sz="0" w:space="0" w:color="auto"/>
        <w:right w:val="none" w:sz="0" w:space="0" w:color="auto"/>
      </w:divBdr>
    </w:div>
    <w:div w:id="201330903">
      <w:bodyDiv w:val="1"/>
      <w:marLeft w:val="0"/>
      <w:marRight w:val="0"/>
      <w:marTop w:val="0"/>
      <w:marBottom w:val="0"/>
      <w:divBdr>
        <w:top w:val="none" w:sz="0" w:space="0" w:color="auto"/>
        <w:left w:val="none" w:sz="0" w:space="0" w:color="auto"/>
        <w:bottom w:val="none" w:sz="0" w:space="0" w:color="auto"/>
        <w:right w:val="none" w:sz="0" w:space="0" w:color="auto"/>
      </w:divBdr>
    </w:div>
    <w:div w:id="206453999">
      <w:bodyDiv w:val="1"/>
      <w:marLeft w:val="0"/>
      <w:marRight w:val="0"/>
      <w:marTop w:val="0"/>
      <w:marBottom w:val="0"/>
      <w:divBdr>
        <w:top w:val="none" w:sz="0" w:space="0" w:color="auto"/>
        <w:left w:val="none" w:sz="0" w:space="0" w:color="auto"/>
        <w:bottom w:val="none" w:sz="0" w:space="0" w:color="auto"/>
        <w:right w:val="none" w:sz="0" w:space="0" w:color="auto"/>
      </w:divBdr>
    </w:div>
    <w:div w:id="286279312">
      <w:bodyDiv w:val="1"/>
      <w:marLeft w:val="0"/>
      <w:marRight w:val="0"/>
      <w:marTop w:val="0"/>
      <w:marBottom w:val="0"/>
      <w:divBdr>
        <w:top w:val="none" w:sz="0" w:space="0" w:color="auto"/>
        <w:left w:val="none" w:sz="0" w:space="0" w:color="auto"/>
        <w:bottom w:val="none" w:sz="0" w:space="0" w:color="auto"/>
        <w:right w:val="none" w:sz="0" w:space="0" w:color="auto"/>
      </w:divBdr>
    </w:div>
    <w:div w:id="298389571">
      <w:bodyDiv w:val="1"/>
      <w:marLeft w:val="0"/>
      <w:marRight w:val="0"/>
      <w:marTop w:val="0"/>
      <w:marBottom w:val="0"/>
      <w:divBdr>
        <w:top w:val="none" w:sz="0" w:space="0" w:color="auto"/>
        <w:left w:val="none" w:sz="0" w:space="0" w:color="auto"/>
        <w:bottom w:val="none" w:sz="0" w:space="0" w:color="auto"/>
        <w:right w:val="none" w:sz="0" w:space="0" w:color="auto"/>
      </w:divBdr>
    </w:div>
    <w:div w:id="299070344">
      <w:bodyDiv w:val="1"/>
      <w:marLeft w:val="0"/>
      <w:marRight w:val="0"/>
      <w:marTop w:val="0"/>
      <w:marBottom w:val="0"/>
      <w:divBdr>
        <w:top w:val="none" w:sz="0" w:space="0" w:color="auto"/>
        <w:left w:val="none" w:sz="0" w:space="0" w:color="auto"/>
        <w:bottom w:val="none" w:sz="0" w:space="0" w:color="auto"/>
        <w:right w:val="none" w:sz="0" w:space="0" w:color="auto"/>
      </w:divBdr>
    </w:div>
    <w:div w:id="313485422">
      <w:bodyDiv w:val="1"/>
      <w:marLeft w:val="0"/>
      <w:marRight w:val="0"/>
      <w:marTop w:val="0"/>
      <w:marBottom w:val="0"/>
      <w:divBdr>
        <w:top w:val="none" w:sz="0" w:space="0" w:color="auto"/>
        <w:left w:val="none" w:sz="0" w:space="0" w:color="auto"/>
        <w:bottom w:val="none" w:sz="0" w:space="0" w:color="auto"/>
        <w:right w:val="none" w:sz="0" w:space="0" w:color="auto"/>
      </w:divBdr>
    </w:div>
    <w:div w:id="314845536">
      <w:bodyDiv w:val="1"/>
      <w:marLeft w:val="0"/>
      <w:marRight w:val="0"/>
      <w:marTop w:val="0"/>
      <w:marBottom w:val="0"/>
      <w:divBdr>
        <w:top w:val="none" w:sz="0" w:space="0" w:color="auto"/>
        <w:left w:val="none" w:sz="0" w:space="0" w:color="auto"/>
        <w:bottom w:val="none" w:sz="0" w:space="0" w:color="auto"/>
        <w:right w:val="none" w:sz="0" w:space="0" w:color="auto"/>
      </w:divBdr>
    </w:div>
    <w:div w:id="328870675">
      <w:bodyDiv w:val="1"/>
      <w:marLeft w:val="0"/>
      <w:marRight w:val="0"/>
      <w:marTop w:val="0"/>
      <w:marBottom w:val="0"/>
      <w:divBdr>
        <w:top w:val="none" w:sz="0" w:space="0" w:color="auto"/>
        <w:left w:val="none" w:sz="0" w:space="0" w:color="auto"/>
        <w:bottom w:val="none" w:sz="0" w:space="0" w:color="auto"/>
        <w:right w:val="none" w:sz="0" w:space="0" w:color="auto"/>
      </w:divBdr>
    </w:div>
    <w:div w:id="333655731">
      <w:bodyDiv w:val="1"/>
      <w:marLeft w:val="0"/>
      <w:marRight w:val="0"/>
      <w:marTop w:val="0"/>
      <w:marBottom w:val="0"/>
      <w:divBdr>
        <w:top w:val="none" w:sz="0" w:space="0" w:color="auto"/>
        <w:left w:val="none" w:sz="0" w:space="0" w:color="auto"/>
        <w:bottom w:val="none" w:sz="0" w:space="0" w:color="auto"/>
        <w:right w:val="none" w:sz="0" w:space="0" w:color="auto"/>
      </w:divBdr>
    </w:div>
    <w:div w:id="426390259">
      <w:bodyDiv w:val="1"/>
      <w:marLeft w:val="0"/>
      <w:marRight w:val="0"/>
      <w:marTop w:val="0"/>
      <w:marBottom w:val="0"/>
      <w:divBdr>
        <w:top w:val="none" w:sz="0" w:space="0" w:color="auto"/>
        <w:left w:val="none" w:sz="0" w:space="0" w:color="auto"/>
        <w:bottom w:val="none" w:sz="0" w:space="0" w:color="auto"/>
        <w:right w:val="none" w:sz="0" w:space="0" w:color="auto"/>
      </w:divBdr>
    </w:div>
    <w:div w:id="439691671">
      <w:bodyDiv w:val="1"/>
      <w:marLeft w:val="0"/>
      <w:marRight w:val="0"/>
      <w:marTop w:val="0"/>
      <w:marBottom w:val="0"/>
      <w:divBdr>
        <w:top w:val="none" w:sz="0" w:space="0" w:color="auto"/>
        <w:left w:val="none" w:sz="0" w:space="0" w:color="auto"/>
        <w:bottom w:val="none" w:sz="0" w:space="0" w:color="auto"/>
        <w:right w:val="none" w:sz="0" w:space="0" w:color="auto"/>
      </w:divBdr>
    </w:div>
    <w:div w:id="465902012">
      <w:bodyDiv w:val="1"/>
      <w:marLeft w:val="0"/>
      <w:marRight w:val="0"/>
      <w:marTop w:val="0"/>
      <w:marBottom w:val="0"/>
      <w:divBdr>
        <w:top w:val="none" w:sz="0" w:space="0" w:color="auto"/>
        <w:left w:val="none" w:sz="0" w:space="0" w:color="auto"/>
        <w:bottom w:val="none" w:sz="0" w:space="0" w:color="auto"/>
        <w:right w:val="none" w:sz="0" w:space="0" w:color="auto"/>
      </w:divBdr>
    </w:div>
    <w:div w:id="480969479">
      <w:bodyDiv w:val="1"/>
      <w:marLeft w:val="0"/>
      <w:marRight w:val="0"/>
      <w:marTop w:val="0"/>
      <w:marBottom w:val="0"/>
      <w:divBdr>
        <w:top w:val="none" w:sz="0" w:space="0" w:color="auto"/>
        <w:left w:val="none" w:sz="0" w:space="0" w:color="auto"/>
        <w:bottom w:val="none" w:sz="0" w:space="0" w:color="auto"/>
        <w:right w:val="none" w:sz="0" w:space="0" w:color="auto"/>
      </w:divBdr>
    </w:div>
    <w:div w:id="492526862">
      <w:bodyDiv w:val="1"/>
      <w:marLeft w:val="0"/>
      <w:marRight w:val="0"/>
      <w:marTop w:val="0"/>
      <w:marBottom w:val="0"/>
      <w:divBdr>
        <w:top w:val="none" w:sz="0" w:space="0" w:color="auto"/>
        <w:left w:val="none" w:sz="0" w:space="0" w:color="auto"/>
        <w:bottom w:val="none" w:sz="0" w:space="0" w:color="auto"/>
        <w:right w:val="none" w:sz="0" w:space="0" w:color="auto"/>
      </w:divBdr>
    </w:div>
    <w:div w:id="515774826">
      <w:bodyDiv w:val="1"/>
      <w:marLeft w:val="0"/>
      <w:marRight w:val="0"/>
      <w:marTop w:val="0"/>
      <w:marBottom w:val="0"/>
      <w:divBdr>
        <w:top w:val="none" w:sz="0" w:space="0" w:color="auto"/>
        <w:left w:val="none" w:sz="0" w:space="0" w:color="auto"/>
        <w:bottom w:val="none" w:sz="0" w:space="0" w:color="auto"/>
        <w:right w:val="none" w:sz="0" w:space="0" w:color="auto"/>
      </w:divBdr>
    </w:div>
    <w:div w:id="579949444">
      <w:bodyDiv w:val="1"/>
      <w:marLeft w:val="0"/>
      <w:marRight w:val="0"/>
      <w:marTop w:val="0"/>
      <w:marBottom w:val="0"/>
      <w:divBdr>
        <w:top w:val="none" w:sz="0" w:space="0" w:color="auto"/>
        <w:left w:val="none" w:sz="0" w:space="0" w:color="auto"/>
        <w:bottom w:val="none" w:sz="0" w:space="0" w:color="auto"/>
        <w:right w:val="none" w:sz="0" w:space="0" w:color="auto"/>
      </w:divBdr>
    </w:div>
    <w:div w:id="583105820">
      <w:bodyDiv w:val="1"/>
      <w:marLeft w:val="0"/>
      <w:marRight w:val="0"/>
      <w:marTop w:val="0"/>
      <w:marBottom w:val="0"/>
      <w:divBdr>
        <w:top w:val="none" w:sz="0" w:space="0" w:color="auto"/>
        <w:left w:val="none" w:sz="0" w:space="0" w:color="auto"/>
        <w:bottom w:val="none" w:sz="0" w:space="0" w:color="auto"/>
        <w:right w:val="none" w:sz="0" w:space="0" w:color="auto"/>
      </w:divBdr>
    </w:div>
    <w:div w:id="612054509">
      <w:bodyDiv w:val="1"/>
      <w:marLeft w:val="0"/>
      <w:marRight w:val="0"/>
      <w:marTop w:val="0"/>
      <w:marBottom w:val="0"/>
      <w:divBdr>
        <w:top w:val="none" w:sz="0" w:space="0" w:color="auto"/>
        <w:left w:val="none" w:sz="0" w:space="0" w:color="auto"/>
        <w:bottom w:val="none" w:sz="0" w:space="0" w:color="auto"/>
        <w:right w:val="none" w:sz="0" w:space="0" w:color="auto"/>
      </w:divBdr>
    </w:div>
    <w:div w:id="639967020">
      <w:bodyDiv w:val="1"/>
      <w:marLeft w:val="0"/>
      <w:marRight w:val="0"/>
      <w:marTop w:val="0"/>
      <w:marBottom w:val="0"/>
      <w:divBdr>
        <w:top w:val="none" w:sz="0" w:space="0" w:color="auto"/>
        <w:left w:val="none" w:sz="0" w:space="0" w:color="auto"/>
        <w:bottom w:val="none" w:sz="0" w:space="0" w:color="auto"/>
        <w:right w:val="none" w:sz="0" w:space="0" w:color="auto"/>
      </w:divBdr>
    </w:div>
    <w:div w:id="659818979">
      <w:bodyDiv w:val="1"/>
      <w:marLeft w:val="0"/>
      <w:marRight w:val="0"/>
      <w:marTop w:val="0"/>
      <w:marBottom w:val="0"/>
      <w:divBdr>
        <w:top w:val="none" w:sz="0" w:space="0" w:color="auto"/>
        <w:left w:val="none" w:sz="0" w:space="0" w:color="auto"/>
        <w:bottom w:val="none" w:sz="0" w:space="0" w:color="auto"/>
        <w:right w:val="none" w:sz="0" w:space="0" w:color="auto"/>
      </w:divBdr>
    </w:div>
    <w:div w:id="681588056">
      <w:bodyDiv w:val="1"/>
      <w:marLeft w:val="0"/>
      <w:marRight w:val="0"/>
      <w:marTop w:val="0"/>
      <w:marBottom w:val="0"/>
      <w:divBdr>
        <w:top w:val="none" w:sz="0" w:space="0" w:color="auto"/>
        <w:left w:val="none" w:sz="0" w:space="0" w:color="auto"/>
        <w:bottom w:val="none" w:sz="0" w:space="0" w:color="auto"/>
        <w:right w:val="none" w:sz="0" w:space="0" w:color="auto"/>
      </w:divBdr>
    </w:div>
    <w:div w:id="696352402">
      <w:bodyDiv w:val="1"/>
      <w:marLeft w:val="0"/>
      <w:marRight w:val="0"/>
      <w:marTop w:val="0"/>
      <w:marBottom w:val="0"/>
      <w:divBdr>
        <w:top w:val="none" w:sz="0" w:space="0" w:color="auto"/>
        <w:left w:val="none" w:sz="0" w:space="0" w:color="auto"/>
        <w:bottom w:val="none" w:sz="0" w:space="0" w:color="auto"/>
        <w:right w:val="none" w:sz="0" w:space="0" w:color="auto"/>
      </w:divBdr>
    </w:div>
    <w:div w:id="697508226">
      <w:bodyDiv w:val="1"/>
      <w:marLeft w:val="0"/>
      <w:marRight w:val="0"/>
      <w:marTop w:val="0"/>
      <w:marBottom w:val="0"/>
      <w:divBdr>
        <w:top w:val="none" w:sz="0" w:space="0" w:color="auto"/>
        <w:left w:val="none" w:sz="0" w:space="0" w:color="auto"/>
        <w:bottom w:val="none" w:sz="0" w:space="0" w:color="auto"/>
        <w:right w:val="none" w:sz="0" w:space="0" w:color="auto"/>
      </w:divBdr>
    </w:div>
    <w:div w:id="727461197">
      <w:bodyDiv w:val="1"/>
      <w:marLeft w:val="0"/>
      <w:marRight w:val="0"/>
      <w:marTop w:val="0"/>
      <w:marBottom w:val="0"/>
      <w:divBdr>
        <w:top w:val="none" w:sz="0" w:space="0" w:color="auto"/>
        <w:left w:val="none" w:sz="0" w:space="0" w:color="auto"/>
        <w:bottom w:val="none" w:sz="0" w:space="0" w:color="auto"/>
        <w:right w:val="none" w:sz="0" w:space="0" w:color="auto"/>
      </w:divBdr>
      <w:divsChild>
        <w:div w:id="159468370">
          <w:marLeft w:val="0"/>
          <w:marRight w:val="0"/>
          <w:marTop w:val="0"/>
          <w:marBottom w:val="0"/>
          <w:divBdr>
            <w:top w:val="none" w:sz="0" w:space="0" w:color="auto"/>
            <w:left w:val="none" w:sz="0" w:space="0" w:color="auto"/>
            <w:bottom w:val="none" w:sz="0" w:space="0" w:color="auto"/>
            <w:right w:val="none" w:sz="0" w:space="0" w:color="auto"/>
          </w:divBdr>
          <w:divsChild>
            <w:div w:id="197317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634170">
      <w:bodyDiv w:val="1"/>
      <w:marLeft w:val="0"/>
      <w:marRight w:val="0"/>
      <w:marTop w:val="0"/>
      <w:marBottom w:val="0"/>
      <w:divBdr>
        <w:top w:val="none" w:sz="0" w:space="0" w:color="auto"/>
        <w:left w:val="none" w:sz="0" w:space="0" w:color="auto"/>
        <w:bottom w:val="none" w:sz="0" w:space="0" w:color="auto"/>
        <w:right w:val="none" w:sz="0" w:space="0" w:color="auto"/>
      </w:divBdr>
    </w:div>
    <w:div w:id="818575397">
      <w:bodyDiv w:val="1"/>
      <w:marLeft w:val="0"/>
      <w:marRight w:val="0"/>
      <w:marTop w:val="0"/>
      <w:marBottom w:val="0"/>
      <w:divBdr>
        <w:top w:val="none" w:sz="0" w:space="0" w:color="auto"/>
        <w:left w:val="none" w:sz="0" w:space="0" w:color="auto"/>
        <w:bottom w:val="none" w:sz="0" w:space="0" w:color="auto"/>
        <w:right w:val="none" w:sz="0" w:space="0" w:color="auto"/>
      </w:divBdr>
    </w:div>
    <w:div w:id="822500988">
      <w:bodyDiv w:val="1"/>
      <w:marLeft w:val="0"/>
      <w:marRight w:val="0"/>
      <w:marTop w:val="0"/>
      <w:marBottom w:val="0"/>
      <w:divBdr>
        <w:top w:val="none" w:sz="0" w:space="0" w:color="auto"/>
        <w:left w:val="none" w:sz="0" w:space="0" w:color="auto"/>
        <w:bottom w:val="none" w:sz="0" w:space="0" w:color="auto"/>
        <w:right w:val="none" w:sz="0" w:space="0" w:color="auto"/>
      </w:divBdr>
    </w:div>
    <w:div w:id="854222306">
      <w:bodyDiv w:val="1"/>
      <w:marLeft w:val="0"/>
      <w:marRight w:val="0"/>
      <w:marTop w:val="0"/>
      <w:marBottom w:val="0"/>
      <w:divBdr>
        <w:top w:val="none" w:sz="0" w:space="0" w:color="auto"/>
        <w:left w:val="none" w:sz="0" w:space="0" w:color="auto"/>
        <w:bottom w:val="none" w:sz="0" w:space="0" w:color="auto"/>
        <w:right w:val="none" w:sz="0" w:space="0" w:color="auto"/>
      </w:divBdr>
    </w:div>
    <w:div w:id="863254232">
      <w:bodyDiv w:val="1"/>
      <w:marLeft w:val="0"/>
      <w:marRight w:val="0"/>
      <w:marTop w:val="0"/>
      <w:marBottom w:val="0"/>
      <w:divBdr>
        <w:top w:val="none" w:sz="0" w:space="0" w:color="auto"/>
        <w:left w:val="none" w:sz="0" w:space="0" w:color="auto"/>
        <w:bottom w:val="none" w:sz="0" w:space="0" w:color="auto"/>
        <w:right w:val="none" w:sz="0" w:space="0" w:color="auto"/>
      </w:divBdr>
    </w:div>
    <w:div w:id="882255642">
      <w:bodyDiv w:val="1"/>
      <w:marLeft w:val="0"/>
      <w:marRight w:val="0"/>
      <w:marTop w:val="0"/>
      <w:marBottom w:val="0"/>
      <w:divBdr>
        <w:top w:val="none" w:sz="0" w:space="0" w:color="auto"/>
        <w:left w:val="none" w:sz="0" w:space="0" w:color="auto"/>
        <w:bottom w:val="none" w:sz="0" w:space="0" w:color="auto"/>
        <w:right w:val="none" w:sz="0" w:space="0" w:color="auto"/>
      </w:divBdr>
    </w:div>
    <w:div w:id="911811032">
      <w:bodyDiv w:val="1"/>
      <w:marLeft w:val="0"/>
      <w:marRight w:val="0"/>
      <w:marTop w:val="0"/>
      <w:marBottom w:val="0"/>
      <w:divBdr>
        <w:top w:val="none" w:sz="0" w:space="0" w:color="auto"/>
        <w:left w:val="none" w:sz="0" w:space="0" w:color="auto"/>
        <w:bottom w:val="none" w:sz="0" w:space="0" w:color="auto"/>
        <w:right w:val="none" w:sz="0" w:space="0" w:color="auto"/>
      </w:divBdr>
    </w:div>
    <w:div w:id="928387349">
      <w:bodyDiv w:val="1"/>
      <w:marLeft w:val="0"/>
      <w:marRight w:val="0"/>
      <w:marTop w:val="0"/>
      <w:marBottom w:val="0"/>
      <w:divBdr>
        <w:top w:val="none" w:sz="0" w:space="0" w:color="auto"/>
        <w:left w:val="none" w:sz="0" w:space="0" w:color="auto"/>
        <w:bottom w:val="none" w:sz="0" w:space="0" w:color="auto"/>
        <w:right w:val="none" w:sz="0" w:space="0" w:color="auto"/>
      </w:divBdr>
    </w:div>
    <w:div w:id="936213455">
      <w:bodyDiv w:val="1"/>
      <w:marLeft w:val="0"/>
      <w:marRight w:val="0"/>
      <w:marTop w:val="0"/>
      <w:marBottom w:val="0"/>
      <w:divBdr>
        <w:top w:val="none" w:sz="0" w:space="0" w:color="auto"/>
        <w:left w:val="none" w:sz="0" w:space="0" w:color="auto"/>
        <w:bottom w:val="none" w:sz="0" w:space="0" w:color="auto"/>
        <w:right w:val="none" w:sz="0" w:space="0" w:color="auto"/>
      </w:divBdr>
    </w:div>
    <w:div w:id="945505558">
      <w:bodyDiv w:val="1"/>
      <w:marLeft w:val="0"/>
      <w:marRight w:val="0"/>
      <w:marTop w:val="0"/>
      <w:marBottom w:val="0"/>
      <w:divBdr>
        <w:top w:val="none" w:sz="0" w:space="0" w:color="auto"/>
        <w:left w:val="none" w:sz="0" w:space="0" w:color="auto"/>
        <w:bottom w:val="none" w:sz="0" w:space="0" w:color="auto"/>
        <w:right w:val="none" w:sz="0" w:space="0" w:color="auto"/>
      </w:divBdr>
    </w:div>
    <w:div w:id="1002123797">
      <w:bodyDiv w:val="1"/>
      <w:marLeft w:val="0"/>
      <w:marRight w:val="0"/>
      <w:marTop w:val="0"/>
      <w:marBottom w:val="0"/>
      <w:divBdr>
        <w:top w:val="none" w:sz="0" w:space="0" w:color="auto"/>
        <w:left w:val="none" w:sz="0" w:space="0" w:color="auto"/>
        <w:bottom w:val="none" w:sz="0" w:space="0" w:color="auto"/>
        <w:right w:val="none" w:sz="0" w:space="0" w:color="auto"/>
      </w:divBdr>
    </w:div>
    <w:div w:id="1013458058">
      <w:bodyDiv w:val="1"/>
      <w:marLeft w:val="0"/>
      <w:marRight w:val="0"/>
      <w:marTop w:val="0"/>
      <w:marBottom w:val="0"/>
      <w:divBdr>
        <w:top w:val="none" w:sz="0" w:space="0" w:color="auto"/>
        <w:left w:val="none" w:sz="0" w:space="0" w:color="auto"/>
        <w:bottom w:val="none" w:sz="0" w:space="0" w:color="auto"/>
        <w:right w:val="none" w:sz="0" w:space="0" w:color="auto"/>
      </w:divBdr>
    </w:div>
    <w:div w:id="1052195089">
      <w:bodyDiv w:val="1"/>
      <w:marLeft w:val="0"/>
      <w:marRight w:val="0"/>
      <w:marTop w:val="0"/>
      <w:marBottom w:val="0"/>
      <w:divBdr>
        <w:top w:val="none" w:sz="0" w:space="0" w:color="auto"/>
        <w:left w:val="none" w:sz="0" w:space="0" w:color="auto"/>
        <w:bottom w:val="none" w:sz="0" w:space="0" w:color="auto"/>
        <w:right w:val="none" w:sz="0" w:space="0" w:color="auto"/>
      </w:divBdr>
    </w:div>
    <w:div w:id="1058630406">
      <w:bodyDiv w:val="1"/>
      <w:marLeft w:val="0"/>
      <w:marRight w:val="0"/>
      <w:marTop w:val="0"/>
      <w:marBottom w:val="0"/>
      <w:divBdr>
        <w:top w:val="none" w:sz="0" w:space="0" w:color="auto"/>
        <w:left w:val="none" w:sz="0" w:space="0" w:color="auto"/>
        <w:bottom w:val="none" w:sz="0" w:space="0" w:color="auto"/>
        <w:right w:val="none" w:sz="0" w:space="0" w:color="auto"/>
      </w:divBdr>
    </w:div>
    <w:div w:id="1079710214">
      <w:bodyDiv w:val="1"/>
      <w:marLeft w:val="0"/>
      <w:marRight w:val="0"/>
      <w:marTop w:val="0"/>
      <w:marBottom w:val="0"/>
      <w:divBdr>
        <w:top w:val="none" w:sz="0" w:space="0" w:color="auto"/>
        <w:left w:val="none" w:sz="0" w:space="0" w:color="auto"/>
        <w:bottom w:val="none" w:sz="0" w:space="0" w:color="auto"/>
        <w:right w:val="none" w:sz="0" w:space="0" w:color="auto"/>
      </w:divBdr>
    </w:div>
    <w:div w:id="1129203386">
      <w:bodyDiv w:val="1"/>
      <w:marLeft w:val="0"/>
      <w:marRight w:val="0"/>
      <w:marTop w:val="0"/>
      <w:marBottom w:val="0"/>
      <w:divBdr>
        <w:top w:val="none" w:sz="0" w:space="0" w:color="auto"/>
        <w:left w:val="none" w:sz="0" w:space="0" w:color="auto"/>
        <w:bottom w:val="none" w:sz="0" w:space="0" w:color="auto"/>
        <w:right w:val="none" w:sz="0" w:space="0" w:color="auto"/>
      </w:divBdr>
    </w:div>
    <w:div w:id="1150244442">
      <w:bodyDiv w:val="1"/>
      <w:marLeft w:val="0"/>
      <w:marRight w:val="0"/>
      <w:marTop w:val="0"/>
      <w:marBottom w:val="0"/>
      <w:divBdr>
        <w:top w:val="none" w:sz="0" w:space="0" w:color="auto"/>
        <w:left w:val="none" w:sz="0" w:space="0" w:color="auto"/>
        <w:bottom w:val="none" w:sz="0" w:space="0" w:color="auto"/>
        <w:right w:val="none" w:sz="0" w:space="0" w:color="auto"/>
      </w:divBdr>
    </w:div>
    <w:div w:id="1152942014">
      <w:bodyDiv w:val="1"/>
      <w:marLeft w:val="0"/>
      <w:marRight w:val="0"/>
      <w:marTop w:val="0"/>
      <w:marBottom w:val="0"/>
      <w:divBdr>
        <w:top w:val="none" w:sz="0" w:space="0" w:color="auto"/>
        <w:left w:val="none" w:sz="0" w:space="0" w:color="auto"/>
        <w:bottom w:val="none" w:sz="0" w:space="0" w:color="auto"/>
        <w:right w:val="none" w:sz="0" w:space="0" w:color="auto"/>
      </w:divBdr>
    </w:div>
    <w:div w:id="1160847717">
      <w:bodyDiv w:val="1"/>
      <w:marLeft w:val="0"/>
      <w:marRight w:val="0"/>
      <w:marTop w:val="0"/>
      <w:marBottom w:val="0"/>
      <w:divBdr>
        <w:top w:val="none" w:sz="0" w:space="0" w:color="auto"/>
        <w:left w:val="none" w:sz="0" w:space="0" w:color="auto"/>
        <w:bottom w:val="none" w:sz="0" w:space="0" w:color="auto"/>
        <w:right w:val="none" w:sz="0" w:space="0" w:color="auto"/>
      </w:divBdr>
    </w:div>
    <w:div w:id="1179124729">
      <w:bodyDiv w:val="1"/>
      <w:marLeft w:val="0"/>
      <w:marRight w:val="0"/>
      <w:marTop w:val="0"/>
      <w:marBottom w:val="0"/>
      <w:divBdr>
        <w:top w:val="none" w:sz="0" w:space="0" w:color="auto"/>
        <w:left w:val="none" w:sz="0" w:space="0" w:color="auto"/>
        <w:bottom w:val="none" w:sz="0" w:space="0" w:color="auto"/>
        <w:right w:val="none" w:sz="0" w:space="0" w:color="auto"/>
      </w:divBdr>
    </w:div>
    <w:div w:id="1180050761">
      <w:bodyDiv w:val="1"/>
      <w:marLeft w:val="0"/>
      <w:marRight w:val="0"/>
      <w:marTop w:val="0"/>
      <w:marBottom w:val="0"/>
      <w:divBdr>
        <w:top w:val="none" w:sz="0" w:space="0" w:color="auto"/>
        <w:left w:val="none" w:sz="0" w:space="0" w:color="auto"/>
        <w:bottom w:val="none" w:sz="0" w:space="0" w:color="auto"/>
        <w:right w:val="none" w:sz="0" w:space="0" w:color="auto"/>
      </w:divBdr>
    </w:div>
    <w:div w:id="1191064403">
      <w:bodyDiv w:val="1"/>
      <w:marLeft w:val="0"/>
      <w:marRight w:val="0"/>
      <w:marTop w:val="0"/>
      <w:marBottom w:val="0"/>
      <w:divBdr>
        <w:top w:val="none" w:sz="0" w:space="0" w:color="auto"/>
        <w:left w:val="none" w:sz="0" w:space="0" w:color="auto"/>
        <w:bottom w:val="none" w:sz="0" w:space="0" w:color="auto"/>
        <w:right w:val="none" w:sz="0" w:space="0" w:color="auto"/>
      </w:divBdr>
    </w:div>
    <w:div w:id="1200819298">
      <w:bodyDiv w:val="1"/>
      <w:marLeft w:val="0"/>
      <w:marRight w:val="0"/>
      <w:marTop w:val="0"/>
      <w:marBottom w:val="0"/>
      <w:divBdr>
        <w:top w:val="none" w:sz="0" w:space="0" w:color="auto"/>
        <w:left w:val="none" w:sz="0" w:space="0" w:color="auto"/>
        <w:bottom w:val="none" w:sz="0" w:space="0" w:color="auto"/>
        <w:right w:val="none" w:sz="0" w:space="0" w:color="auto"/>
      </w:divBdr>
    </w:div>
    <w:div w:id="1218781764">
      <w:bodyDiv w:val="1"/>
      <w:marLeft w:val="0"/>
      <w:marRight w:val="0"/>
      <w:marTop w:val="0"/>
      <w:marBottom w:val="0"/>
      <w:divBdr>
        <w:top w:val="none" w:sz="0" w:space="0" w:color="auto"/>
        <w:left w:val="none" w:sz="0" w:space="0" w:color="auto"/>
        <w:bottom w:val="none" w:sz="0" w:space="0" w:color="auto"/>
        <w:right w:val="none" w:sz="0" w:space="0" w:color="auto"/>
      </w:divBdr>
    </w:div>
    <w:div w:id="1270313449">
      <w:bodyDiv w:val="1"/>
      <w:marLeft w:val="0"/>
      <w:marRight w:val="0"/>
      <w:marTop w:val="0"/>
      <w:marBottom w:val="0"/>
      <w:divBdr>
        <w:top w:val="none" w:sz="0" w:space="0" w:color="auto"/>
        <w:left w:val="none" w:sz="0" w:space="0" w:color="auto"/>
        <w:bottom w:val="none" w:sz="0" w:space="0" w:color="auto"/>
        <w:right w:val="none" w:sz="0" w:space="0" w:color="auto"/>
      </w:divBdr>
    </w:div>
    <w:div w:id="1296330410">
      <w:bodyDiv w:val="1"/>
      <w:marLeft w:val="0"/>
      <w:marRight w:val="0"/>
      <w:marTop w:val="0"/>
      <w:marBottom w:val="0"/>
      <w:divBdr>
        <w:top w:val="none" w:sz="0" w:space="0" w:color="auto"/>
        <w:left w:val="none" w:sz="0" w:space="0" w:color="auto"/>
        <w:bottom w:val="none" w:sz="0" w:space="0" w:color="auto"/>
        <w:right w:val="none" w:sz="0" w:space="0" w:color="auto"/>
      </w:divBdr>
    </w:div>
    <w:div w:id="1297032729">
      <w:bodyDiv w:val="1"/>
      <w:marLeft w:val="0"/>
      <w:marRight w:val="0"/>
      <w:marTop w:val="0"/>
      <w:marBottom w:val="0"/>
      <w:divBdr>
        <w:top w:val="none" w:sz="0" w:space="0" w:color="auto"/>
        <w:left w:val="none" w:sz="0" w:space="0" w:color="auto"/>
        <w:bottom w:val="none" w:sz="0" w:space="0" w:color="auto"/>
        <w:right w:val="none" w:sz="0" w:space="0" w:color="auto"/>
      </w:divBdr>
    </w:div>
    <w:div w:id="1297905981">
      <w:bodyDiv w:val="1"/>
      <w:marLeft w:val="0"/>
      <w:marRight w:val="0"/>
      <w:marTop w:val="0"/>
      <w:marBottom w:val="0"/>
      <w:divBdr>
        <w:top w:val="none" w:sz="0" w:space="0" w:color="auto"/>
        <w:left w:val="none" w:sz="0" w:space="0" w:color="auto"/>
        <w:bottom w:val="none" w:sz="0" w:space="0" w:color="auto"/>
        <w:right w:val="none" w:sz="0" w:space="0" w:color="auto"/>
      </w:divBdr>
    </w:div>
    <w:div w:id="1302466033">
      <w:bodyDiv w:val="1"/>
      <w:marLeft w:val="0"/>
      <w:marRight w:val="0"/>
      <w:marTop w:val="0"/>
      <w:marBottom w:val="0"/>
      <w:divBdr>
        <w:top w:val="none" w:sz="0" w:space="0" w:color="auto"/>
        <w:left w:val="none" w:sz="0" w:space="0" w:color="auto"/>
        <w:bottom w:val="none" w:sz="0" w:space="0" w:color="auto"/>
        <w:right w:val="none" w:sz="0" w:space="0" w:color="auto"/>
      </w:divBdr>
    </w:div>
    <w:div w:id="1325864863">
      <w:bodyDiv w:val="1"/>
      <w:marLeft w:val="0"/>
      <w:marRight w:val="0"/>
      <w:marTop w:val="0"/>
      <w:marBottom w:val="0"/>
      <w:divBdr>
        <w:top w:val="none" w:sz="0" w:space="0" w:color="auto"/>
        <w:left w:val="none" w:sz="0" w:space="0" w:color="auto"/>
        <w:bottom w:val="none" w:sz="0" w:space="0" w:color="auto"/>
        <w:right w:val="none" w:sz="0" w:space="0" w:color="auto"/>
      </w:divBdr>
    </w:div>
    <w:div w:id="1346833081">
      <w:bodyDiv w:val="1"/>
      <w:marLeft w:val="0"/>
      <w:marRight w:val="0"/>
      <w:marTop w:val="0"/>
      <w:marBottom w:val="0"/>
      <w:divBdr>
        <w:top w:val="none" w:sz="0" w:space="0" w:color="auto"/>
        <w:left w:val="none" w:sz="0" w:space="0" w:color="auto"/>
        <w:bottom w:val="none" w:sz="0" w:space="0" w:color="auto"/>
        <w:right w:val="none" w:sz="0" w:space="0" w:color="auto"/>
      </w:divBdr>
    </w:div>
    <w:div w:id="1391684460">
      <w:bodyDiv w:val="1"/>
      <w:marLeft w:val="0"/>
      <w:marRight w:val="0"/>
      <w:marTop w:val="0"/>
      <w:marBottom w:val="0"/>
      <w:divBdr>
        <w:top w:val="none" w:sz="0" w:space="0" w:color="auto"/>
        <w:left w:val="none" w:sz="0" w:space="0" w:color="auto"/>
        <w:bottom w:val="none" w:sz="0" w:space="0" w:color="auto"/>
        <w:right w:val="none" w:sz="0" w:space="0" w:color="auto"/>
      </w:divBdr>
    </w:div>
    <w:div w:id="1443719789">
      <w:bodyDiv w:val="1"/>
      <w:marLeft w:val="0"/>
      <w:marRight w:val="0"/>
      <w:marTop w:val="0"/>
      <w:marBottom w:val="0"/>
      <w:divBdr>
        <w:top w:val="none" w:sz="0" w:space="0" w:color="auto"/>
        <w:left w:val="none" w:sz="0" w:space="0" w:color="auto"/>
        <w:bottom w:val="none" w:sz="0" w:space="0" w:color="auto"/>
        <w:right w:val="none" w:sz="0" w:space="0" w:color="auto"/>
      </w:divBdr>
    </w:div>
    <w:div w:id="1452434187">
      <w:bodyDiv w:val="1"/>
      <w:marLeft w:val="0"/>
      <w:marRight w:val="0"/>
      <w:marTop w:val="0"/>
      <w:marBottom w:val="0"/>
      <w:divBdr>
        <w:top w:val="none" w:sz="0" w:space="0" w:color="auto"/>
        <w:left w:val="none" w:sz="0" w:space="0" w:color="auto"/>
        <w:bottom w:val="none" w:sz="0" w:space="0" w:color="auto"/>
        <w:right w:val="none" w:sz="0" w:space="0" w:color="auto"/>
      </w:divBdr>
    </w:div>
    <w:div w:id="1484011015">
      <w:bodyDiv w:val="1"/>
      <w:marLeft w:val="0"/>
      <w:marRight w:val="0"/>
      <w:marTop w:val="0"/>
      <w:marBottom w:val="0"/>
      <w:divBdr>
        <w:top w:val="none" w:sz="0" w:space="0" w:color="auto"/>
        <w:left w:val="none" w:sz="0" w:space="0" w:color="auto"/>
        <w:bottom w:val="none" w:sz="0" w:space="0" w:color="auto"/>
        <w:right w:val="none" w:sz="0" w:space="0" w:color="auto"/>
      </w:divBdr>
    </w:div>
    <w:div w:id="1491824145">
      <w:bodyDiv w:val="1"/>
      <w:marLeft w:val="0"/>
      <w:marRight w:val="0"/>
      <w:marTop w:val="0"/>
      <w:marBottom w:val="0"/>
      <w:divBdr>
        <w:top w:val="none" w:sz="0" w:space="0" w:color="auto"/>
        <w:left w:val="none" w:sz="0" w:space="0" w:color="auto"/>
        <w:bottom w:val="none" w:sz="0" w:space="0" w:color="auto"/>
        <w:right w:val="none" w:sz="0" w:space="0" w:color="auto"/>
      </w:divBdr>
    </w:div>
    <w:div w:id="1505899678">
      <w:bodyDiv w:val="1"/>
      <w:marLeft w:val="0"/>
      <w:marRight w:val="0"/>
      <w:marTop w:val="0"/>
      <w:marBottom w:val="0"/>
      <w:divBdr>
        <w:top w:val="none" w:sz="0" w:space="0" w:color="auto"/>
        <w:left w:val="none" w:sz="0" w:space="0" w:color="auto"/>
        <w:bottom w:val="none" w:sz="0" w:space="0" w:color="auto"/>
        <w:right w:val="none" w:sz="0" w:space="0" w:color="auto"/>
      </w:divBdr>
    </w:div>
    <w:div w:id="1520314428">
      <w:bodyDiv w:val="1"/>
      <w:marLeft w:val="0"/>
      <w:marRight w:val="0"/>
      <w:marTop w:val="0"/>
      <w:marBottom w:val="0"/>
      <w:divBdr>
        <w:top w:val="none" w:sz="0" w:space="0" w:color="auto"/>
        <w:left w:val="none" w:sz="0" w:space="0" w:color="auto"/>
        <w:bottom w:val="none" w:sz="0" w:space="0" w:color="auto"/>
        <w:right w:val="none" w:sz="0" w:space="0" w:color="auto"/>
      </w:divBdr>
    </w:div>
    <w:div w:id="1527215581">
      <w:bodyDiv w:val="1"/>
      <w:marLeft w:val="0"/>
      <w:marRight w:val="0"/>
      <w:marTop w:val="0"/>
      <w:marBottom w:val="0"/>
      <w:divBdr>
        <w:top w:val="none" w:sz="0" w:space="0" w:color="auto"/>
        <w:left w:val="none" w:sz="0" w:space="0" w:color="auto"/>
        <w:bottom w:val="none" w:sz="0" w:space="0" w:color="auto"/>
        <w:right w:val="none" w:sz="0" w:space="0" w:color="auto"/>
      </w:divBdr>
    </w:div>
    <w:div w:id="1535998278">
      <w:bodyDiv w:val="1"/>
      <w:marLeft w:val="0"/>
      <w:marRight w:val="0"/>
      <w:marTop w:val="0"/>
      <w:marBottom w:val="0"/>
      <w:divBdr>
        <w:top w:val="none" w:sz="0" w:space="0" w:color="auto"/>
        <w:left w:val="none" w:sz="0" w:space="0" w:color="auto"/>
        <w:bottom w:val="none" w:sz="0" w:space="0" w:color="auto"/>
        <w:right w:val="none" w:sz="0" w:space="0" w:color="auto"/>
      </w:divBdr>
    </w:div>
    <w:div w:id="1576042175">
      <w:bodyDiv w:val="1"/>
      <w:marLeft w:val="0"/>
      <w:marRight w:val="0"/>
      <w:marTop w:val="0"/>
      <w:marBottom w:val="0"/>
      <w:divBdr>
        <w:top w:val="none" w:sz="0" w:space="0" w:color="auto"/>
        <w:left w:val="none" w:sz="0" w:space="0" w:color="auto"/>
        <w:bottom w:val="none" w:sz="0" w:space="0" w:color="auto"/>
        <w:right w:val="none" w:sz="0" w:space="0" w:color="auto"/>
      </w:divBdr>
    </w:div>
    <w:div w:id="1627545139">
      <w:bodyDiv w:val="1"/>
      <w:marLeft w:val="0"/>
      <w:marRight w:val="0"/>
      <w:marTop w:val="0"/>
      <w:marBottom w:val="0"/>
      <w:divBdr>
        <w:top w:val="none" w:sz="0" w:space="0" w:color="auto"/>
        <w:left w:val="none" w:sz="0" w:space="0" w:color="auto"/>
        <w:bottom w:val="none" w:sz="0" w:space="0" w:color="auto"/>
        <w:right w:val="none" w:sz="0" w:space="0" w:color="auto"/>
      </w:divBdr>
    </w:div>
    <w:div w:id="1644773190">
      <w:bodyDiv w:val="1"/>
      <w:marLeft w:val="0"/>
      <w:marRight w:val="0"/>
      <w:marTop w:val="0"/>
      <w:marBottom w:val="0"/>
      <w:divBdr>
        <w:top w:val="none" w:sz="0" w:space="0" w:color="auto"/>
        <w:left w:val="none" w:sz="0" w:space="0" w:color="auto"/>
        <w:bottom w:val="none" w:sz="0" w:space="0" w:color="auto"/>
        <w:right w:val="none" w:sz="0" w:space="0" w:color="auto"/>
      </w:divBdr>
    </w:div>
    <w:div w:id="1658537868">
      <w:bodyDiv w:val="1"/>
      <w:marLeft w:val="0"/>
      <w:marRight w:val="0"/>
      <w:marTop w:val="0"/>
      <w:marBottom w:val="0"/>
      <w:divBdr>
        <w:top w:val="none" w:sz="0" w:space="0" w:color="auto"/>
        <w:left w:val="none" w:sz="0" w:space="0" w:color="auto"/>
        <w:bottom w:val="none" w:sz="0" w:space="0" w:color="auto"/>
        <w:right w:val="none" w:sz="0" w:space="0" w:color="auto"/>
      </w:divBdr>
    </w:div>
    <w:div w:id="1659728184">
      <w:bodyDiv w:val="1"/>
      <w:marLeft w:val="0"/>
      <w:marRight w:val="0"/>
      <w:marTop w:val="0"/>
      <w:marBottom w:val="0"/>
      <w:divBdr>
        <w:top w:val="none" w:sz="0" w:space="0" w:color="auto"/>
        <w:left w:val="none" w:sz="0" w:space="0" w:color="auto"/>
        <w:bottom w:val="none" w:sz="0" w:space="0" w:color="auto"/>
        <w:right w:val="none" w:sz="0" w:space="0" w:color="auto"/>
      </w:divBdr>
    </w:div>
    <w:div w:id="1706174795">
      <w:bodyDiv w:val="1"/>
      <w:marLeft w:val="0"/>
      <w:marRight w:val="0"/>
      <w:marTop w:val="0"/>
      <w:marBottom w:val="0"/>
      <w:divBdr>
        <w:top w:val="none" w:sz="0" w:space="0" w:color="auto"/>
        <w:left w:val="none" w:sz="0" w:space="0" w:color="auto"/>
        <w:bottom w:val="none" w:sz="0" w:space="0" w:color="auto"/>
        <w:right w:val="none" w:sz="0" w:space="0" w:color="auto"/>
      </w:divBdr>
    </w:div>
    <w:div w:id="1726833727">
      <w:bodyDiv w:val="1"/>
      <w:marLeft w:val="0"/>
      <w:marRight w:val="0"/>
      <w:marTop w:val="0"/>
      <w:marBottom w:val="0"/>
      <w:divBdr>
        <w:top w:val="none" w:sz="0" w:space="0" w:color="auto"/>
        <w:left w:val="none" w:sz="0" w:space="0" w:color="auto"/>
        <w:bottom w:val="none" w:sz="0" w:space="0" w:color="auto"/>
        <w:right w:val="none" w:sz="0" w:space="0" w:color="auto"/>
      </w:divBdr>
    </w:div>
    <w:div w:id="1750226889">
      <w:bodyDiv w:val="1"/>
      <w:marLeft w:val="0"/>
      <w:marRight w:val="0"/>
      <w:marTop w:val="0"/>
      <w:marBottom w:val="0"/>
      <w:divBdr>
        <w:top w:val="none" w:sz="0" w:space="0" w:color="auto"/>
        <w:left w:val="none" w:sz="0" w:space="0" w:color="auto"/>
        <w:bottom w:val="none" w:sz="0" w:space="0" w:color="auto"/>
        <w:right w:val="none" w:sz="0" w:space="0" w:color="auto"/>
      </w:divBdr>
    </w:div>
    <w:div w:id="1809978140">
      <w:bodyDiv w:val="1"/>
      <w:marLeft w:val="0"/>
      <w:marRight w:val="0"/>
      <w:marTop w:val="0"/>
      <w:marBottom w:val="0"/>
      <w:divBdr>
        <w:top w:val="none" w:sz="0" w:space="0" w:color="auto"/>
        <w:left w:val="none" w:sz="0" w:space="0" w:color="auto"/>
        <w:bottom w:val="none" w:sz="0" w:space="0" w:color="auto"/>
        <w:right w:val="none" w:sz="0" w:space="0" w:color="auto"/>
      </w:divBdr>
    </w:div>
    <w:div w:id="1856115008">
      <w:bodyDiv w:val="1"/>
      <w:marLeft w:val="0"/>
      <w:marRight w:val="0"/>
      <w:marTop w:val="0"/>
      <w:marBottom w:val="0"/>
      <w:divBdr>
        <w:top w:val="none" w:sz="0" w:space="0" w:color="auto"/>
        <w:left w:val="none" w:sz="0" w:space="0" w:color="auto"/>
        <w:bottom w:val="none" w:sz="0" w:space="0" w:color="auto"/>
        <w:right w:val="none" w:sz="0" w:space="0" w:color="auto"/>
      </w:divBdr>
    </w:div>
    <w:div w:id="1906526078">
      <w:bodyDiv w:val="1"/>
      <w:marLeft w:val="0"/>
      <w:marRight w:val="0"/>
      <w:marTop w:val="0"/>
      <w:marBottom w:val="0"/>
      <w:divBdr>
        <w:top w:val="none" w:sz="0" w:space="0" w:color="auto"/>
        <w:left w:val="none" w:sz="0" w:space="0" w:color="auto"/>
        <w:bottom w:val="none" w:sz="0" w:space="0" w:color="auto"/>
        <w:right w:val="none" w:sz="0" w:space="0" w:color="auto"/>
      </w:divBdr>
    </w:div>
    <w:div w:id="1949661409">
      <w:bodyDiv w:val="1"/>
      <w:marLeft w:val="0"/>
      <w:marRight w:val="0"/>
      <w:marTop w:val="0"/>
      <w:marBottom w:val="0"/>
      <w:divBdr>
        <w:top w:val="none" w:sz="0" w:space="0" w:color="auto"/>
        <w:left w:val="none" w:sz="0" w:space="0" w:color="auto"/>
        <w:bottom w:val="none" w:sz="0" w:space="0" w:color="auto"/>
        <w:right w:val="none" w:sz="0" w:space="0" w:color="auto"/>
      </w:divBdr>
    </w:div>
    <w:div w:id="1958020547">
      <w:bodyDiv w:val="1"/>
      <w:marLeft w:val="0"/>
      <w:marRight w:val="0"/>
      <w:marTop w:val="0"/>
      <w:marBottom w:val="0"/>
      <w:divBdr>
        <w:top w:val="none" w:sz="0" w:space="0" w:color="auto"/>
        <w:left w:val="none" w:sz="0" w:space="0" w:color="auto"/>
        <w:bottom w:val="none" w:sz="0" w:space="0" w:color="auto"/>
        <w:right w:val="none" w:sz="0" w:space="0" w:color="auto"/>
      </w:divBdr>
    </w:div>
    <w:div w:id="1968125145">
      <w:bodyDiv w:val="1"/>
      <w:marLeft w:val="0"/>
      <w:marRight w:val="0"/>
      <w:marTop w:val="0"/>
      <w:marBottom w:val="0"/>
      <w:divBdr>
        <w:top w:val="none" w:sz="0" w:space="0" w:color="auto"/>
        <w:left w:val="none" w:sz="0" w:space="0" w:color="auto"/>
        <w:bottom w:val="none" w:sz="0" w:space="0" w:color="auto"/>
        <w:right w:val="none" w:sz="0" w:space="0" w:color="auto"/>
      </w:divBdr>
    </w:div>
    <w:div w:id="1994985045">
      <w:bodyDiv w:val="1"/>
      <w:marLeft w:val="0"/>
      <w:marRight w:val="0"/>
      <w:marTop w:val="0"/>
      <w:marBottom w:val="0"/>
      <w:divBdr>
        <w:top w:val="none" w:sz="0" w:space="0" w:color="auto"/>
        <w:left w:val="none" w:sz="0" w:space="0" w:color="auto"/>
        <w:bottom w:val="none" w:sz="0" w:space="0" w:color="auto"/>
        <w:right w:val="none" w:sz="0" w:space="0" w:color="auto"/>
      </w:divBdr>
    </w:div>
    <w:div w:id="2029405525">
      <w:bodyDiv w:val="1"/>
      <w:marLeft w:val="0"/>
      <w:marRight w:val="0"/>
      <w:marTop w:val="0"/>
      <w:marBottom w:val="0"/>
      <w:divBdr>
        <w:top w:val="none" w:sz="0" w:space="0" w:color="auto"/>
        <w:left w:val="none" w:sz="0" w:space="0" w:color="auto"/>
        <w:bottom w:val="none" w:sz="0" w:space="0" w:color="auto"/>
        <w:right w:val="none" w:sz="0" w:space="0" w:color="auto"/>
      </w:divBdr>
    </w:div>
    <w:div w:id="2049449106">
      <w:bodyDiv w:val="1"/>
      <w:marLeft w:val="0"/>
      <w:marRight w:val="0"/>
      <w:marTop w:val="0"/>
      <w:marBottom w:val="0"/>
      <w:divBdr>
        <w:top w:val="none" w:sz="0" w:space="0" w:color="auto"/>
        <w:left w:val="none" w:sz="0" w:space="0" w:color="auto"/>
        <w:bottom w:val="none" w:sz="0" w:space="0" w:color="auto"/>
        <w:right w:val="none" w:sz="0" w:space="0" w:color="auto"/>
      </w:divBdr>
    </w:div>
    <w:div w:id="2066877722">
      <w:bodyDiv w:val="1"/>
      <w:marLeft w:val="0"/>
      <w:marRight w:val="0"/>
      <w:marTop w:val="0"/>
      <w:marBottom w:val="0"/>
      <w:divBdr>
        <w:top w:val="none" w:sz="0" w:space="0" w:color="auto"/>
        <w:left w:val="none" w:sz="0" w:space="0" w:color="auto"/>
        <w:bottom w:val="none" w:sz="0" w:space="0" w:color="auto"/>
        <w:right w:val="none" w:sz="0" w:space="0" w:color="auto"/>
      </w:divBdr>
    </w:div>
    <w:div w:id="2081950461">
      <w:bodyDiv w:val="1"/>
      <w:marLeft w:val="0"/>
      <w:marRight w:val="0"/>
      <w:marTop w:val="0"/>
      <w:marBottom w:val="0"/>
      <w:divBdr>
        <w:top w:val="none" w:sz="0" w:space="0" w:color="auto"/>
        <w:left w:val="none" w:sz="0" w:space="0" w:color="auto"/>
        <w:bottom w:val="none" w:sz="0" w:space="0" w:color="auto"/>
        <w:right w:val="none" w:sz="0" w:space="0" w:color="auto"/>
      </w:divBdr>
    </w:div>
    <w:div w:id="2119718132">
      <w:bodyDiv w:val="1"/>
      <w:marLeft w:val="0"/>
      <w:marRight w:val="0"/>
      <w:marTop w:val="0"/>
      <w:marBottom w:val="0"/>
      <w:divBdr>
        <w:top w:val="none" w:sz="0" w:space="0" w:color="auto"/>
        <w:left w:val="none" w:sz="0" w:space="0" w:color="auto"/>
        <w:bottom w:val="none" w:sz="0" w:space="0" w:color="auto"/>
        <w:right w:val="none" w:sz="0" w:space="0" w:color="auto"/>
      </w:divBdr>
    </w:div>
    <w:div w:id="2132556647">
      <w:bodyDiv w:val="1"/>
      <w:marLeft w:val="0"/>
      <w:marRight w:val="0"/>
      <w:marTop w:val="0"/>
      <w:marBottom w:val="0"/>
      <w:divBdr>
        <w:top w:val="none" w:sz="0" w:space="0" w:color="auto"/>
        <w:left w:val="none" w:sz="0" w:space="0" w:color="auto"/>
        <w:bottom w:val="none" w:sz="0" w:space="0" w:color="auto"/>
        <w:right w:val="none" w:sz="0" w:space="0" w:color="auto"/>
      </w:divBdr>
    </w:div>
    <w:div w:id="213313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image" Target="media/image10.png"/><Relationship Id="rId39" Type="http://schemas.openxmlformats.org/officeDocument/2006/relationships/chart" Target="charts/chart10.xml"/><Relationship Id="rId21" Type="http://schemas.openxmlformats.org/officeDocument/2006/relationships/image" Target="media/image7.png"/><Relationship Id="rId34" Type="http://schemas.openxmlformats.org/officeDocument/2006/relationships/chart" Target="charts/chart9.xml"/><Relationship Id="rId42" Type="http://schemas.openxmlformats.org/officeDocument/2006/relationships/chart" Target="charts/chart12.xml"/><Relationship Id="rId47" Type="http://schemas.openxmlformats.org/officeDocument/2006/relationships/image" Target="media/image21.png"/><Relationship Id="rId50" Type="http://schemas.openxmlformats.org/officeDocument/2006/relationships/chart" Target="charts/chart1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3.xml"/><Relationship Id="rId29" Type="http://schemas.openxmlformats.org/officeDocument/2006/relationships/image" Target="media/image12.png"/><Relationship Id="rId11" Type="http://schemas.openxmlformats.org/officeDocument/2006/relationships/image" Target="media/image1.jpeg"/><Relationship Id="rId24" Type="http://schemas.openxmlformats.org/officeDocument/2006/relationships/image" Target="media/image9.png"/><Relationship Id="rId32" Type="http://schemas.openxmlformats.org/officeDocument/2006/relationships/image" Target="media/image14.png"/><Relationship Id="rId37" Type="http://schemas.openxmlformats.org/officeDocument/2006/relationships/image" Target="media/image18.png"/><Relationship Id="rId40" Type="http://schemas.openxmlformats.org/officeDocument/2006/relationships/image" Target="media/image20.png"/><Relationship Id="rId45" Type="http://schemas.openxmlformats.org/officeDocument/2006/relationships/chart" Target="charts/chart15.xm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chart" Target="charts/chart4.xml"/><Relationship Id="rId31" Type="http://schemas.openxmlformats.org/officeDocument/2006/relationships/chart" Target="charts/chart8.xml"/><Relationship Id="rId44" Type="http://schemas.openxmlformats.org/officeDocument/2006/relationships/chart" Target="charts/chart14.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chart" Target="charts/chart5.xml"/><Relationship Id="rId27" Type="http://schemas.openxmlformats.org/officeDocument/2006/relationships/image" Target="media/image11.png"/><Relationship Id="rId30" Type="http://schemas.openxmlformats.org/officeDocument/2006/relationships/image" Target="media/image13.png"/><Relationship Id="rId35" Type="http://schemas.openxmlformats.org/officeDocument/2006/relationships/image" Target="media/image16.png"/><Relationship Id="rId43" Type="http://schemas.openxmlformats.org/officeDocument/2006/relationships/chart" Target="charts/chart13.xml"/><Relationship Id="rId48" Type="http://schemas.openxmlformats.org/officeDocument/2006/relationships/image" Target="media/image22.png"/><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chart" Target="charts/chart6.xml"/><Relationship Id="rId33" Type="http://schemas.openxmlformats.org/officeDocument/2006/relationships/image" Target="media/image15.png"/><Relationship Id="rId38" Type="http://schemas.openxmlformats.org/officeDocument/2006/relationships/image" Target="media/image19.png"/><Relationship Id="rId46" Type="http://schemas.openxmlformats.org/officeDocument/2006/relationships/chart" Target="charts/chart16.xml"/><Relationship Id="rId20" Type="http://schemas.openxmlformats.org/officeDocument/2006/relationships/image" Target="media/image6.png"/><Relationship Id="rId41"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2.xml"/><Relationship Id="rId23" Type="http://schemas.openxmlformats.org/officeDocument/2006/relationships/image" Target="media/image8.png"/><Relationship Id="rId28" Type="http://schemas.openxmlformats.org/officeDocument/2006/relationships/chart" Target="charts/chart7.xml"/><Relationship Id="rId36" Type="http://schemas.openxmlformats.org/officeDocument/2006/relationships/image" Target="media/image17.png"/><Relationship Id="rId49" Type="http://schemas.openxmlformats.org/officeDocument/2006/relationships/chart" Target="charts/chart17.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ucyRoe\Desktop\Impact%20report%20for%202023\Impact%20Report%20for%202023%20Respons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ucyRoe\Desktop\Impact%20report%20for%202023\Impact%20Report%20for%202023%20Respons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LucyRoe\Desktop\Impact%20report%20for%202023\Impact%20Report%20for%202023%20Response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LucyRoe\Desktop\Impact%20report%20for%202023\Impact%20Report%20for%202023%20Response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LucyRoe\Desktop\Impact%20report%20for%202023\Impact%20Report%20for%202023%20Response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LucyRoe\Desktop\Impact%20report%20for%202023\Impact%20Report%20for%202023%20Response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LucyRoe\Desktop\Impact%20report%20for%202023\Impact%20Report%20for%202023%20Responses.xlsx" TargetMode="External"/><Relationship Id="rId2" Type="http://schemas.microsoft.com/office/2011/relationships/chartColorStyle" Target="colors18.xml"/><Relationship Id="rId1" Type="http://schemas.microsoft.com/office/2011/relationships/chartStyle" Target="style1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accent6">
                  <a:lumMod val="50000"/>
                </a:schemeClr>
              </a:solidFill>
              <a:ln>
                <a:noFill/>
              </a:ln>
              <a:effectLst/>
            </c:spPr>
            <c:extLst>
              <c:ext xmlns:c16="http://schemas.microsoft.com/office/drawing/2014/chart" uri="{C3380CC4-5D6E-409C-BE32-E72D297353CC}">
                <c16:uniqueId val="{00000000-CD27-4243-A350-59FDA09981CB}"/>
              </c:ext>
            </c:extLst>
          </c:dPt>
          <c:dPt>
            <c:idx val="1"/>
            <c:invertIfNegative val="0"/>
            <c:bubble3D val="0"/>
            <c:spPr>
              <a:solidFill>
                <a:schemeClr val="accent6">
                  <a:lumMod val="50000"/>
                </a:schemeClr>
              </a:solidFill>
              <a:ln>
                <a:noFill/>
              </a:ln>
              <a:effectLst/>
            </c:spPr>
            <c:extLst>
              <c:ext xmlns:c16="http://schemas.microsoft.com/office/drawing/2014/chart" uri="{C3380CC4-5D6E-409C-BE32-E72D297353CC}">
                <c16:uniqueId val="{00000001-CD27-4243-A350-59FDA09981CB}"/>
              </c:ext>
            </c:extLst>
          </c:dPt>
          <c:dPt>
            <c:idx val="2"/>
            <c:invertIfNegative val="0"/>
            <c:bubble3D val="0"/>
            <c:spPr>
              <a:solidFill>
                <a:schemeClr val="accent6">
                  <a:lumMod val="50000"/>
                </a:schemeClr>
              </a:solidFill>
              <a:ln>
                <a:noFill/>
              </a:ln>
              <a:effectLst/>
            </c:spPr>
            <c:extLst>
              <c:ext xmlns:c16="http://schemas.microsoft.com/office/drawing/2014/chart" uri="{C3380CC4-5D6E-409C-BE32-E72D297353CC}">
                <c16:uniqueId val="{00000002-CD27-4243-A350-59FDA09981CB}"/>
              </c:ext>
            </c:extLst>
          </c:dPt>
          <c:dPt>
            <c:idx val="3"/>
            <c:invertIfNegative val="0"/>
            <c:bubble3D val="0"/>
            <c:spPr>
              <a:solidFill>
                <a:schemeClr val="accent6">
                  <a:lumMod val="50000"/>
                </a:schemeClr>
              </a:solidFill>
              <a:ln>
                <a:noFill/>
              </a:ln>
              <a:effectLst/>
            </c:spPr>
            <c:extLst>
              <c:ext xmlns:c16="http://schemas.microsoft.com/office/drawing/2014/chart" uri="{C3380CC4-5D6E-409C-BE32-E72D297353CC}">
                <c16:uniqueId val="{00000003-CD27-4243-A350-59FDA09981CB}"/>
              </c:ext>
            </c:extLst>
          </c:dPt>
          <c:dPt>
            <c:idx val="4"/>
            <c:invertIfNegative val="0"/>
            <c:bubble3D val="0"/>
            <c:spPr>
              <a:solidFill>
                <a:schemeClr val="accent6">
                  <a:lumMod val="50000"/>
                </a:schemeClr>
              </a:solidFill>
              <a:ln>
                <a:noFill/>
              </a:ln>
              <a:effectLst/>
            </c:spPr>
            <c:extLst>
              <c:ext xmlns:c16="http://schemas.microsoft.com/office/drawing/2014/chart" uri="{C3380CC4-5D6E-409C-BE32-E72D297353CC}">
                <c16:uniqueId val="{00000004-CD27-4243-A350-59FDA09981CB}"/>
              </c:ext>
            </c:extLst>
          </c:dPt>
          <c:dPt>
            <c:idx val="5"/>
            <c:invertIfNegative val="0"/>
            <c:bubble3D val="0"/>
            <c:spPr>
              <a:solidFill>
                <a:schemeClr val="accent6">
                  <a:lumMod val="50000"/>
                </a:schemeClr>
              </a:solidFill>
              <a:ln>
                <a:noFill/>
              </a:ln>
              <a:effectLst/>
            </c:spPr>
            <c:extLst>
              <c:ext xmlns:c16="http://schemas.microsoft.com/office/drawing/2014/chart" uri="{C3380CC4-5D6E-409C-BE32-E72D297353CC}">
                <c16:uniqueId val="{00000005-CD27-4243-A350-59FDA09981CB}"/>
              </c:ext>
            </c:extLst>
          </c:dPt>
          <c:dPt>
            <c:idx val="6"/>
            <c:invertIfNegative val="0"/>
            <c:bubble3D val="0"/>
            <c:spPr>
              <a:solidFill>
                <a:schemeClr val="accent6">
                  <a:lumMod val="50000"/>
                </a:schemeClr>
              </a:solidFill>
              <a:ln>
                <a:noFill/>
              </a:ln>
              <a:effectLst/>
            </c:spPr>
            <c:extLst>
              <c:ext xmlns:c16="http://schemas.microsoft.com/office/drawing/2014/chart" uri="{C3380CC4-5D6E-409C-BE32-E72D297353CC}">
                <c16:uniqueId val="{00000006-CD27-4243-A350-59FDA09981C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'Main addiction'!$A$2:$A$8</c:f>
              <c:strCache>
                <c:ptCount val="7"/>
                <c:pt idx="0">
                  <c:v>Alcohol</c:v>
                </c:pt>
                <c:pt idx="1">
                  <c:v>Eating Disorder</c:v>
                </c:pt>
                <c:pt idx="2">
                  <c:v>Illegal Drugs</c:v>
                </c:pt>
                <c:pt idx="3">
                  <c:v>Relationships/Sex/Love</c:v>
                </c:pt>
                <c:pt idx="4">
                  <c:v>Legal or prescription drugs</c:v>
                </c:pt>
                <c:pt idx="5">
                  <c:v>Self harm</c:v>
                </c:pt>
                <c:pt idx="6">
                  <c:v>Other</c:v>
                </c:pt>
              </c:strCache>
            </c:strRef>
          </c:cat>
          <c:val>
            <c:numRef>
              <c:f>'Main addiction'!$B$2:$B$8</c:f>
              <c:numCache>
                <c:formatCode>General</c:formatCode>
                <c:ptCount val="7"/>
                <c:pt idx="0">
                  <c:v>13</c:v>
                </c:pt>
                <c:pt idx="1">
                  <c:v>2</c:v>
                </c:pt>
                <c:pt idx="2">
                  <c:v>2</c:v>
                </c:pt>
                <c:pt idx="3">
                  <c:v>2</c:v>
                </c:pt>
                <c:pt idx="4">
                  <c:v>1</c:v>
                </c:pt>
                <c:pt idx="5">
                  <c:v>1</c:v>
                </c:pt>
                <c:pt idx="6">
                  <c:v>1</c:v>
                </c:pt>
              </c:numCache>
            </c:numRef>
          </c:val>
          <c:extLst>
            <c:ext xmlns:c16="http://schemas.microsoft.com/office/drawing/2014/chart" uri="{C3380CC4-5D6E-409C-BE32-E72D297353CC}">
              <c16:uniqueId val="{00000000-4E27-47D9-9D0A-CE34DEA56840}"/>
            </c:ext>
          </c:extLst>
        </c:ser>
        <c:dLbls>
          <c:dLblPos val="outEnd"/>
          <c:showLegendKey val="0"/>
          <c:showVal val="1"/>
          <c:showCatName val="0"/>
          <c:showSerName val="0"/>
          <c:showPercent val="0"/>
          <c:showBubbleSize val="0"/>
        </c:dLbls>
        <c:gapWidth val="219"/>
        <c:overlap val="-27"/>
        <c:axId val="400421448"/>
        <c:axId val="400421808"/>
      </c:barChart>
      <c:catAx>
        <c:axId val="400421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421808"/>
        <c:crosses val="autoZero"/>
        <c:auto val="1"/>
        <c:lblAlgn val="ctr"/>
        <c:lblOffset val="100"/>
        <c:noMultiLvlLbl val="0"/>
      </c:catAx>
      <c:valAx>
        <c:axId val="400421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04214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a:outerShdw blurRad="76200" dir="13500000" sy="23000" kx="1200000" algn="br" rotWithShape="0">
        <a:prstClr val="black">
          <a:alpha val="20000"/>
        </a:prstClr>
      </a:outerShdw>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GB"/>
              <a:t>CLIENTS 2022-23</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rgbClr val="87217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F1D3-4328-A4D5-D8A6E7AD1647}"/>
              </c:ext>
            </c:extLst>
          </c:dPt>
          <c:dPt>
            <c:idx val="1"/>
            <c:bubble3D val="0"/>
            <c:spPr>
              <a:solidFill>
                <a:schemeClr val="accent6">
                  <a:tint val="86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F1D3-4328-A4D5-D8A6E7AD1647}"/>
              </c:ext>
            </c:extLst>
          </c:dPt>
          <c:dPt>
            <c:idx val="2"/>
            <c:bubble3D val="0"/>
            <c:spPr>
              <a:solidFill>
                <a:schemeClr val="accent6">
                  <a:shade val="86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F1D3-4328-A4D5-D8A6E7AD1647}"/>
              </c:ext>
            </c:extLst>
          </c:dPt>
          <c:dPt>
            <c:idx val="3"/>
            <c:bubble3D val="0"/>
            <c:spPr>
              <a:solidFill>
                <a:schemeClr val="accent6">
                  <a:shade val="58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F1D3-4328-A4D5-D8A6E7AD1647}"/>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rgbClr val="872175"/>
                      </a:solidFill>
                      <a:latin typeface="+mj-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layout>
                    <c:manualLayout>
                      <c:w val="0.27657534246575344"/>
                      <c:h val="0.29075258253268799"/>
                    </c:manualLayout>
                  </c15:layout>
                </c:ext>
                <c:ext xmlns:c16="http://schemas.microsoft.com/office/drawing/2014/chart" uri="{C3380CC4-5D6E-409C-BE32-E72D297353CC}">
                  <c16:uniqueId val="{00000001-F1D3-4328-A4D5-D8A6E7AD1647}"/>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50000"/>
                        </a:schemeClr>
                      </a:solidFill>
                      <a:latin typeface="+mj-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layout>
                    <c:manualLayout>
                      <c:w val="0.28550210333297377"/>
                      <c:h val="0.29075258253268799"/>
                    </c:manualLayout>
                  </c15:layout>
                </c:ext>
                <c:ext xmlns:c16="http://schemas.microsoft.com/office/drawing/2014/chart" uri="{C3380CC4-5D6E-409C-BE32-E72D297353CC}">
                  <c16:uniqueId val="{00000003-F1D3-4328-A4D5-D8A6E7AD1647}"/>
                </c:ext>
              </c:extLst>
            </c:dLbl>
            <c:dLbl>
              <c:idx val="2"/>
              <c:layout>
                <c:manualLayout>
                  <c:x val="-6.3926940639269403E-2"/>
                  <c:y val="0.13211009174311927"/>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ysClr val="windowText" lastClr="000000"/>
                      </a:solidFill>
                      <a:latin typeface="+mj-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7196347031963469"/>
                      <c:h val="0.32895412844036698"/>
                    </c:manualLayout>
                  </c15:layout>
                </c:ext>
                <c:ext xmlns:c16="http://schemas.microsoft.com/office/drawing/2014/chart" uri="{C3380CC4-5D6E-409C-BE32-E72D297353CC}">
                  <c16:uniqueId val="{00000005-F1D3-4328-A4D5-D8A6E7AD1647}"/>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hade val="58000"/>
                        </a:schemeClr>
                      </a:solidFill>
                      <a:latin typeface="+mj-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F1D3-4328-A4D5-D8A6E7AD1647}"/>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j-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'[Copy of Age range 22.xlsx]Sheet1'!$K$24:$N$25</c:f>
              <c:strCache>
                <c:ptCount val="3"/>
                <c:pt idx="0">
                  <c:v>Substances</c:v>
                </c:pt>
                <c:pt idx="1">
                  <c:v>Behavioural</c:v>
                </c:pt>
                <c:pt idx="2">
                  <c:v>Family and Carers</c:v>
                </c:pt>
              </c:strCache>
              <c:extLst/>
            </c:strRef>
          </c:cat>
          <c:val>
            <c:numRef>
              <c:f>'[Copy of Age range 22.xlsx]Sheet1'!$K$26:$N$26</c:f>
              <c:numCache>
                <c:formatCode>0%</c:formatCode>
                <c:ptCount val="4"/>
                <c:pt idx="0">
                  <c:v>0.54</c:v>
                </c:pt>
                <c:pt idx="1">
                  <c:v>0.26</c:v>
                </c:pt>
                <c:pt idx="2">
                  <c:v>0.2</c:v>
                </c:pt>
              </c:numCache>
            </c:numRef>
          </c:val>
          <c:extLst>
            <c:ext xmlns:c16="http://schemas.microsoft.com/office/drawing/2014/chart" uri="{C3380CC4-5D6E-409C-BE32-E72D297353CC}">
              <c16:uniqueId val="{00000008-F1D3-4328-A4D5-D8A6E7AD1647}"/>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a:outerShdw blurRad="63500" sx="102000" sy="102000" algn="ctr" rotWithShape="0">
        <a:prstClr val="black">
          <a:alpha val="40000"/>
        </a:prstClr>
      </a:outerShdw>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spPr>
            <a:solidFill>
              <a:srgbClr val="872175"/>
            </a:solidFill>
            <a:ln>
              <a:noFill/>
            </a:ln>
            <a:effectLst/>
          </c:spPr>
          <c:invertIfNegative val="0"/>
          <c:cat>
            <c:strRef>
              <c:f>'OTHER addiction'!$A$2:$A$11</c:f>
              <c:strCache>
                <c:ptCount val="10"/>
                <c:pt idx="0">
                  <c:v>None</c:v>
                </c:pt>
                <c:pt idx="1">
                  <c:v>Illegal Drugs</c:v>
                </c:pt>
                <c:pt idx="2">
                  <c:v>Other</c:v>
                </c:pt>
                <c:pt idx="3">
                  <c:v>Eating Disorder</c:v>
                </c:pt>
                <c:pt idx="4">
                  <c:v>Relationships/Sex/Love</c:v>
                </c:pt>
                <c:pt idx="5">
                  <c:v>Alcohol</c:v>
                </c:pt>
                <c:pt idx="6">
                  <c:v>Self harm</c:v>
                </c:pt>
                <c:pt idx="7">
                  <c:v>Shopping</c:v>
                </c:pt>
                <c:pt idx="8">
                  <c:v>Internet/gaming</c:v>
                </c:pt>
                <c:pt idx="9">
                  <c:v>Legal or prescription drugs</c:v>
                </c:pt>
              </c:strCache>
            </c:strRef>
          </c:cat>
          <c:val>
            <c:numRef>
              <c:f>'OTHER addiction'!$B$2:$B$11</c:f>
              <c:numCache>
                <c:formatCode>General</c:formatCode>
                <c:ptCount val="10"/>
                <c:pt idx="0">
                  <c:v>9</c:v>
                </c:pt>
                <c:pt idx="1">
                  <c:v>5</c:v>
                </c:pt>
                <c:pt idx="2">
                  <c:v>4</c:v>
                </c:pt>
                <c:pt idx="3">
                  <c:v>3</c:v>
                </c:pt>
                <c:pt idx="4">
                  <c:v>3</c:v>
                </c:pt>
                <c:pt idx="5">
                  <c:v>2</c:v>
                </c:pt>
                <c:pt idx="6">
                  <c:v>2</c:v>
                </c:pt>
                <c:pt idx="7">
                  <c:v>1</c:v>
                </c:pt>
                <c:pt idx="8">
                  <c:v>1</c:v>
                </c:pt>
                <c:pt idx="9">
                  <c:v>0</c:v>
                </c:pt>
              </c:numCache>
            </c:numRef>
          </c:val>
          <c:extLst>
            <c:ext xmlns:c16="http://schemas.microsoft.com/office/drawing/2014/chart" uri="{C3380CC4-5D6E-409C-BE32-E72D297353CC}">
              <c16:uniqueId val="{00000000-A884-461B-9AE9-6CE9C29CEDDF}"/>
            </c:ext>
          </c:extLst>
        </c:ser>
        <c:dLbls>
          <c:showLegendKey val="0"/>
          <c:showVal val="0"/>
          <c:showCatName val="0"/>
          <c:showSerName val="0"/>
          <c:showPercent val="0"/>
          <c:showBubbleSize val="0"/>
        </c:dLbls>
        <c:gapWidth val="219"/>
        <c:overlap val="-27"/>
        <c:axId val="409056296"/>
        <c:axId val="409054496"/>
      </c:barChart>
      <c:catAx>
        <c:axId val="409056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9054496"/>
        <c:crosses val="autoZero"/>
        <c:auto val="1"/>
        <c:lblAlgn val="ctr"/>
        <c:lblOffset val="100"/>
        <c:noMultiLvlLbl val="0"/>
      </c:catAx>
      <c:valAx>
        <c:axId val="409054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90562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 Improvement Rates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rgbClr val="872175"/>
            </a:solidFill>
            <a:ln w="9525" cap="flat" cmpd="sng" algn="ctr">
              <a:solidFill>
                <a:schemeClr val="lt1">
                  <a:alpha val="50000"/>
                </a:schemeClr>
              </a:solidFill>
              <a:round/>
            </a:ln>
            <a:effectLst/>
          </c:spPr>
          <c:invertIfNegative val="0"/>
          <c:dPt>
            <c:idx val="3"/>
            <c:invertIfNegative val="0"/>
            <c:bubble3D val="0"/>
            <c:spPr>
              <a:solidFill>
                <a:schemeClr val="accent6">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0-3CBD-4273-A9EF-C0D55036D83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2020 Graduates</c:v>
                </c:pt>
                <c:pt idx="1">
                  <c:v>2021 Graduates</c:v>
                </c:pt>
                <c:pt idx="2">
                  <c:v>2022 Graduates</c:v>
                </c:pt>
                <c:pt idx="3">
                  <c:v>2023 Graduates</c:v>
                </c:pt>
              </c:strCache>
            </c:strRef>
          </c:cat>
          <c:val>
            <c:numRef>
              <c:f>Sheet1!$B$2:$B$5</c:f>
              <c:numCache>
                <c:formatCode>0%</c:formatCode>
                <c:ptCount val="4"/>
                <c:pt idx="0">
                  <c:v>0.5</c:v>
                </c:pt>
                <c:pt idx="1">
                  <c:v>1.1599999999999999</c:v>
                </c:pt>
                <c:pt idx="2">
                  <c:v>0.71</c:v>
                </c:pt>
                <c:pt idx="3">
                  <c:v>1.33</c:v>
                </c:pt>
              </c:numCache>
            </c:numRef>
          </c:val>
          <c:extLst>
            <c:ext xmlns:c16="http://schemas.microsoft.com/office/drawing/2014/chart" uri="{C3380CC4-5D6E-409C-BE32-E72D297353CC}">
              <c16:uniqueId val="{00000000-1A54-45B5-B30B-07D71828CD2B}"/>
            </c:ext>
          </c:extLst>
        </c:ser>
        <c:dLbls>
          <c:dLblPos val="inEnd"/>
          <c:showLegendKey val="0"/>
          <c:showVal val="1"/>
          <c:showCatName val="0"/>
          <c:showSerName val="0"/>
          <c:showPercent val="0"/>
          <c:showBubbleSize val="0"/>
        </c:dLbls>
        <c:gapWidth val="65"/>
        <c:axId val="419711664"/>
        <c:axId val="419713104"/>
      </c:barChart>
      <c:catAx>
        <c:axId val="41971166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19713104"/>
        <c:crosses val="autoZero"/>
        <c:auto val="1"/>
        <c:lblAlgn val="ctr"/>
        <c:lblOffset val="100"/>
        <c:noMultiLvlLbl val="0"/>
      </c:catAx>
      <c:valAx>
        <c:axId val="41971310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41971166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 Improvement Rates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rgbClr val="872175"/>
            </a:solidFill>
            <a:ln w="9525" cap="flat" cmpd="sng" algn="ctr">
              <a:solidFill>
                <a:schemeClr val="lt1">
                  <a:alpha val="50000"/>
                </a:schemeClr>
              </a:solidFill>
              <a:round/>
            </a:ln>
            <a:effectLst/>
          </c:spPr>
          <c:invertIfNegative val="0"/>
          <c:dPt>
            <c:idx val="3"/>
            <c:invertIfNegative val="0"/>
            <c:bubble3D val="0"/>
            <c:spPr>
              <a:solidFill>
                <a:schemeClr val="accent6">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0-3A2E-4277-8CA3-675CD2F40D5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Sheet2!$A$2:$A$5</c:f>
              <c:strCache>
                <c:ptCount val="4"/>
                <c:pt idx="0">
                  <c:v>2020 Graduates</c:v>
                </c:pt>
                <c:pt idx="1">
                  <c:v>2021 Graduates</c:v>
                </c:pt>
                <c:pt idx="2">
                  <c:v>2022 Graduates</c:v>
                </c:pt>
                <c:pt idx="3">
                  <c:v>2023 Graduates</c:v>
                </c:pt>
              </c:strCache>
            </c:strRef>
          </c:cat>
          <c:val>
            <c:numRef>
              <c:f>Sheet2!$B$2:$B$5</c:f>
              <c:numCache>
                <c:formatCode>0%</c:formatCode>
                <c:ptCount val="4"/>
                <c:pt idx="0">
                  <c:v>0.32</c:v>
                </c:pt>
                <c:pt idx="1">
                  <c:v>0.63</c:v>
                </c:pt>
                <c:pt idx="2">
                  <c:v>0.42</c:v>
                </c:pt>
                <c:pt idx="3">
                  <c:v>0.86</c:v>
                </c:pt>
              </c:numCache>
            </c:numRef>
          </c:val>
          <c:extLst>
            <c:ext xmlns:c16="http://schemas.microsoft.com/office/drawing/2014/chart" uri="{C3380CC4-5D6E-409C-BE32-E72D297353CC}">
              <c16:uniqueId val="{00000000-5498-4220-AAEC-4E2BF1C7A375}"/>
            </c:ext>
          </c:extLst>
        </c:ser>
        <c:dLbls>
          <c:dLblPos val="inEnd"/>
          <c:showLegendKey val="0"/>
          <c:showVal val="1"/>
          <c:showCatName val="0"/>
          <c:showSerName val="0"/>
          <c:showPercent val="0"/>
          <c:showBubbleSize val="0"/>
        </c:dLbls>
        <c:gapWidth val="65"/>
        <c:axId val="421073664"/>
        <c:axId val="421070784"/>
      </c:barChart>
      <c:catAx>
        <c:axId val="42107366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21070784"/>
        <c:crosses val="autoZero"/>
        <c:auto val="1"/>
        <c:lblAlgn val="ctr"/>
        <c:lblOffset val="100"/>
        <c:noMultiLvlLbl val="0"/>
      </c:catAx>
      <c:valAx>
        <c:axId val="42107078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42107366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 Improvement Rates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rgbClr val="872175"/>
            </a:solidFill>
            <a:ln w="9525" cap="flat" cmpd="sng" algn="ctr">
              <a:solidFill>
                <a:schemeClr val="lt1">
                  <a:alpha val="50000"/>
                </a:schemeClr>
              </a:solidFill>
              <a:round/>
            </a:ln>
            <a:effectLst/>
          </c:spPr>
          <c:invertIfNegative val="0"/>
          <c:dPt>
            <c:idx val="3"/>
            <c:invertIfNegative val="0"/>
            <c:bubble3D val="0"/>
            <c:spPr>
              <a:solidFill>
                <a:schemeClr val="accent6">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0-4773-4309-A83F-1DBCD142AA8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Sheet3!$A$1:$A$4</c:f>
              <c:strCache>
                <c:ptCount val="4"/>
                <c:pt idx="0">
                  <c:v>2020 Graduates</c:v>
                </c:pt>
                <c:pt idx="1">
                  <c:v>2021 Graduates</c:v>
                </c:pt>
                <c:pt idx="2">
                  <c:v>2022 Graduates</c:v>
                </c:pt>
                <c:pt idx="3">
                  <c:v>2023 Graduates</c:v>
                </c:pt>
              </c:strCache>
            </c:strRef>
          </c:cat>
          <c:val>
            <c:numRef>
              <c:f>Sheet3!$B$1:$B$4</c:f>
              <c:numCache>
                <c:formatCode>0%</c:formatCode>
                <c:ptCount val="4"/>
                <c:pt idx="0">
                  <c:v>0.9</c:v>
                </c:pt>
                <c:pt idx="1">
                  <c:v>1</c:v>
                </c:pt>
                <c:pt idx="2">
                  <c:v>1</c:v>
                </c:pt>
                <c:pt idx="3">
                  <c:v>1.1100000000000001</c:v>
                </c:pt>
              </c:numCache>
            </c:numRef>
          </c:val>
          <c:extLst>
            <c:ext xmlns:c16="http://schemas.microsoft.com/office/drawing/2014/chart" uri="{C3380CC4-5D6E-409C-BE32-E72D297353CC}">
              <c16:uniqueId val="{00000000-B28E-4227-B194-A028B565D18B}"/>
            </c:ext>
          </c:extLst>
        </c:ser>
        <c:dLbls>
          <c:dLblPos val="inEnd"/>
          <c:showLegendKey val="0"/>
          <c:showVal val="1"/>
          <c:showCatName val="0"/>
          <c:showSerName val="0"/>
          <c:showPercent val="0"/>
          <c:showBubbleSize val="0"/>
        </c:dLbls>
        <c:gapWidth val="65"/>
        <c:axId val="409080456"/>
        <c:axId val="409078296"/>
      </c:barChart>
      <c:catAx>
        <c:axId val="40908045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09078296"/>
        <c:crosses val="autoZero"/>
        <c:auto val="1"/>
        <c:lblAlgn val="ctr"/>
        <c:lblOffset val="100"/>
        <c:noMultiLvlLbl val="0"/>
      </c:catAx>
      <c:valAx>
        <c:axId val="40907829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40908045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 Improvement Rates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rgbClr val="872175"/>
            </a:solidFill>
            <a:ln w="9525" cap="flat" cmpd="sng" algn="ctr">
              <a:solidFill>
                <a:schemeClr val="lt1">
                  <a:alpha val="50000"/>
                </a:schemeClr>
              </a:solidFill>
              <a:round/>
            </a:ln>
            <a:effectLst/>
          </c:spPr>
          <c:invertIfNegative val="0"/>
          <c:dPt>
            <c:idx val="3"/>
            <c:invertIfNegative val="0"/>
            <c:bubble3D val="0"/>
            <c:spPr>
              <a:solidFill>
                <a:schemeClr val="accent6">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0-D675-4123-8CC4-398B0DFBD11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Sheet4!$A$1:$A$4</c:f>
              <c:strCache>
                <c:ptCount val="4"/>
                <c:pt idx="0">
                  <c:v>2020 Graduates</c:v>
                </c:pt>
                <c:pt idx="1">
                  <c:v>2021 Graduates</c:v>
                </c:pt>
                <c:pt idx="2">
                  <c:v>2022 Graduates</c:v>
                </c:pt>
                <c:pt idx="3">
                  <c:v>2023 Graduates</c:v>
                </c:pt>
              </c:strCache>
            </c:strRef>
          </c:cat>
          <c:val>
            <c:numRef>
              <c:f>Sheet4!$B$1:$B$4</c:f>
              <c:numCache>
                <c:formatCode>0%</c:formatCode>
                <c:ptCount val="4"/>
                <c:pt idx="0">
                  <c:v>0.23</c:v>
                </c:pt>
                <c:pt idx="1">
                  <c:v>0.23</c:v>
                </c:pt>
                <c:pt idx="2">
                  <c:v>0.27</c:v>
                </c:pt>
                <c:pt idx="3">
                  <c:v>0.17</c:v>
                </c:pt>
              </c:numCache>
            </c:numRef>
          </c:val>
          <c:extLst>
            <c:ext xmlns:c16="http://schemas.microsoft.com/office/drawing/2014/chart" uri="{C3380CC4-5D6E-409C-BE32-E72D297353CC}">
              <c16:uniqueId val="{00000000-D8A9-43AE-90F8-2BF700D6BB68}"/>
            </c:ext>
          </c:extLst>
        </c:ser>
        <c:dLbls>
          <c:dLblPos val="inEnd"/>
          <c:showLegendKey val="0"/>
          <c:showVal val="1"/>
          <c:showCatName val="0"/>
          <c:showSerName val="0"/>
          <c:showPercent val="0"/>
          <c:showBubbleSize val="0"/>
        </c:dLbls>
        <c:gapWidth val="65"/>
        <c:axId val="421064304"/>
        <c:axId val="421064664"/>
      </c:barChart>
      <c:catAx>
        <c:axId val="42106430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21064664"/>
        <c:crosses val="autoZero"/>
        <c:auto val="1"/>
        <c:lblAlgn val="ctr"/>
        <c:lblOffset val="100"/>
        <c:noMultiLvlLbl val="0"/>
      </c:catAx>
      <c:valAx>
        <c:axId val="42106466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42106430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 Improvement Rates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rgbClr val="872175"/>
            </a:solidFill>
            <a:ln w="9525" cap="flat" cmpd="sng" algn="ctr">
              <a:solidFill>
                <a:schemeClr val="lt1">
                  <a:alpha val="50000"/>
                </a:schemeClr>
              </a:solidFill>
              <a:round/>
            </a:ln>
            <a:effectLst/>
          </c:spPr>
          <c:invertIfNegative val="0"/>
          <c:dPt>
            <c:idx val="1"/>
            <c:invertIfNegative val="0"/>
            <c:bubble3D val="0"/>
            <c:spPr>
              <a:solidFill>
                <a:schemeClr val="accent6">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1-1D34-43B4-9FDE-32CFF487491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Sheet5!$A$1:$A$2</c:f>
              <c:strCache>
                <c:ptCount val="2"/>
                <c:pt idx="0">
                  <c:v>2022 Graduates</c:v>
                </c:pt>
                <c:pt idx="1">
                  <c:v>2023 Graduates</c:v>
                </c:pt>
              </c:strCache>
            </c:strRef>
          </c:cat>
          <c:val>
            <c:numRef>
              <c:f>Sheet5!$B$1:$B$2</c:f>
              <c:numCache>
                <c:formatCode>0%</c:formatCode>
                <c:ptCount val="2"/>
                <c:pt idx="0">
                  <c:v>0.69</c:v>
                </c:pt>
                <c:pt idx="1">
                  <c:v>0.79</c:v>
                </c:pt>
              </c:numCache>
            </c:numRef>
          </c:val>
          <c:extLst>
            <c:ext xmlns:c16="http://schemas.microsoft.com/office/drawing/2014/chart" uri="{C3380CC4-5D6E-409C-BE32-E72D297353CC}">
              <c16:uniqueId val="{00000000-2E6C-4E75-9723-0D119D3BA3D5}"/>
            </c:ext>
          </c:extLst>
        </c:ser>
        <c:dLbls>
          <c:dLblPos val="inEnd"/>
          <c:showLegendKey val="0"/>
          <c:showVal val="1"/>
          <c:showCatName val="0"/>
          <c:showSerName val="0"/>
          <c:showPercent val="0"/>
          <c:showBubbleSize val="0"/>
        </c:dLbls>
        <c:gapWidth val="65"/>
        <c:axId val="421065744"/>
        <c:axId val="421062144"/>
      </c:barChart>
      <c:catAx>
        <c:axId val="42106574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21062144"/>
        <c:crosses val="autoZero"/>
        <c:auto val="1"/>
        <c:lblAlgn val="ctr"/>
        <c:lblOffset val="100"/>
        <c:noMultiLvlLbl val="0"/>
      </c:catAx>
      <c:valAx>
        <c:axId val="42106214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42106574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 Improvement Rates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rgbClr val="872175"/>
            </a:solidFill>
            <a:ln w="9525" cap="flat" cmpd="sng" algn="ctr">
              <a:solidFill>
                <a:schemeClr val="lt1">
                  <a:alpha val="50000"/>
                </a:schemeClr>
              </a:solidFill>
              <a:round/>
            </a:ln>
            <a:effectLst/>
          </c:spPr>
          <c:invertIfNegative val="0"/>
          <c:dPt>
            <c:idx val="3"/>
            <c:invertIfNegative val="0"/>
            <c:bubble3D val="0"/>
            <c:spPr>
              <a:solidFill>
                <a:schemeClr val="accent6">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0-082E-40E2-9B51-83A7A61086C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Sheet6!$A$1:$A$4</c:f>
              <c:strCache>
                <c:ptCount val="4"/>
                <c:pt idx="0">
                  <c:v>2020 Graduates</c:v>
                </c:pt>
                <c:pt idx="1">
                  <c:v>2021 Graduates</c:v>
                </c:pt>
                <c:pt idx="2">
                  <c:v>2022 Graduates</c:v>
                </c:pt>
                <c:pt idx="3">
                  <c:v>2023 Graduates</c:v>
                </c:pt>
              </c:strCache>
            </c:strRef>
          </c:cat>
          <c:val>
            <c:numRef>
              <c:f>Sheet6!$B$1:$B$4</c:f>
              <c:numCache>
                <c:formatCode>0%</c:formatCode>
                <c:ptCount val="4"/>
                <c:pt idx="0">
                  <c:v>0.36</c:v>
                </c:pt>
                <c:pt idx="1">
                  <c:v>0.62</c:v>
                </c:pt>
                <c:pt idx="2">
                  <c:v>0.62</c:v>
                </c:pt>
                <c:pt idx="3">
                  <c:v>0.73</c:v>
                </c:pt>
              </c:numCache>
            </c:numRef>
          </c:val>
          <c:extLst>
            <c:ext xmlns:c16="http://schemas.microsoft.com/office/drawing/2014/chart" uri="{C3380CC4-5D6E-409C-BE32-E72D297353CC}">
              <c16:uniqueId val="{00000000-5773-402F-A650-DC08E771C81F}"/>
            </c:ext>
          </c:extLst>
        </c:ser>
        <c:dLbls>
          <c:dLblPos val="inEnd"/>
          <c:showLegendKey val="0"/>
          <c:showVal val="1"/>
          <c:showCatName val="0"/>
          <c:showSerName val="0"/>
          <c:showPercent val="0"/>
          <c:showBubbleSize val="0"/>
        </c:dLbls>
        <c:gapWidth val="65"/>
        <c:axId val="98854640"/>
        <c:axId val="98859320"/>
      </c:barChart>
      <c:catAx>
        <c:axId val="9885464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98859320"/>
        <c:crosses val="autoZero"/>
        <c:auto val="1"/>
        <c:lblAlgn val="ctr"/>
        <c:lblOffset val="100"/>
        <c:noMultiLvlLbl val="0"/>
      </c:catAx>
      <c:valAx>
        <c:axId val="98859320"/>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9885464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 Improvement Rates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rgbClr val="872175"/>
            </a:solidFill>
            <a:ln w="9525" cap="flat" cmpd="sng" algn="ctr">
              <a:solidFill>
                <a:schemeClr val="lt1">
                  <a:alpha val="50000"/>
                </a:schemeClr>
              </a:solidFill>
              <a:round/>
            </a:ln>
            <a:effectLst/>
          </c:spPr>
          <c:invertIfNegative val="0"/>
          <c:dPt>
            <c:idx val="3"/>
            <c:invertIfNegative val="0"/>
            <c:bubble3D val="0"/>
            <c:spPr>
              <a:solidFill>
                <a:schemeClr val="accent6">
                  <a:lumMod val="5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0-6372-476F-82C9-74067A72030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Sheet7!$A$1:$A$4</c:f>
              <c:strCache>
                <c:ptCount val="4"/>
                <c:pt idx="0">
                  <c:v>2020 Graduates</c:v>
                </c:pt>
                <c:pt idx="1">
                  <c:v>2021 Graduates</c:v>
                </c:pt>
                <c:pt idx="2">
                  <c:v>2022 Graduates</c:v>
                </c:pt>
                <c:pt idx="3">
                  <c:v>2023 Graduates</c:v>
                </c:pt>
              </c:strCache>
            </c:strRef>
          </c:cat>
          <c:val>
            <c:numRef>
              <c:f>Sheet7!$B$1:$B$4</c:f>
              <c:numCache>
                <c:formatCode>0%</c:formatCode>
                <c:ptCount val="4"/>
                <c:pt idx="0">
                  <c:v>0.53</c:v>
                </c:pt>
                <c:pt idx="1">
                  <c:v>0.82</c:v>
                </c:pt>
                <c:pt idx="2">
                  <c:v>0.67</c:v>
                </c:pt>
                <c:pt idx="3">
                  <c:v>1.05</c:v>
                </c:pt>
              </c:numCache>
            </c:numRef>
          </c:val>
          <c:extLst>
            <c:ext xmlns:c16="http://schemas.microsoft.com/office/drawing/2014/chart" uri="{C3380CC4-5D6E-409C-BE32-E72D297353CC}">
              <c16:uniqueId val="{00000000-2468-42FE-9003-D0A436C8C4D9}"/>
            </c:ext>
          </c:extLst>
        </c:ser>
        <c:dLbls>
          <c:dLblPos val="inEnd"/>
          <c:showLegendKey val="0"/>
          <c:showVal val="1"/>
          <c:showCatName val="0"/>
          <c:showSerName val="0"/>
          <c:showPercent val="0"/>
          <c:showBubbleSize val="0"/>
        </c:dLbls>
        <c:gapWidth val="65"/>
        <c:axId val="98856080"/>
        <c:axId val="421068624"/>
      </c:barChart>
      <c:catAx>
        <c:axId val="9885608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21068624"/>
        <c:crosses val="autoZero"/>
        <c:auto val="1"/>
        <c:lblAlgn val="ctr"/>
        <c:lblOffset val="100"/>
        <c:noMultiLvlLbl val="0"/>
      </c:catAx>
      <c:valAx>
        <c:axId val="42106862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9885608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0277777777777776E-2"/>
          <c:y val="0.10680664916885389"/>
          <c:w val="0.81388888888888888"/>
          <c:h val="0.68048337707786521"/>
        </c:manualLayout>
      </c:layout>
      <c:pie3DChart>
        <c:varyColors val="1"/>
        <c:ser>
          <c:idx val="0"/>
          <c:order val="0"/>
          <c:dPt>
            <c:idx val="0"/>
            <c:bubble3D val="0"/>
            <c:spPr>
              <a:solidFill>
                <a:schemeClr val="accent6">
                  <a:shade val="76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CFCD-4BDF-AF2C-8C839E86E22A}"/>
              </c:ext>
            </c:extLst>
          </c:dPt>
          <c:dPt>
            <c:idx val="1"/>
            <c:bubble3D val="0"/>
            <c:spPr>
              <a:solidFill>
                <a:schemeClr val="accent6">
                  <a:tint val="77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CFCD-4BDF-AF2C-8C839E86E22A}"/>
              </c:ext>
            </c:extLst>
          </c:dPt>
          <c:dLbls>
            <c:dLbl>
              <c:idx val="0"/>
              <c:layout>
                <c:manualLayout>
                  <c:x val="-0.13750000000000001"/>
                  <c:y val="4.8548410615339745E-2"/>
                </c:manualLayout>
              </c:layout>
              <c:tx>
                <c:rich>
                  <a:bodyPr rot="0" spcFirstLastPara="1" vertOverflow="ellipsis" vert="horz" wrap="square" lIns="38100" tIns="19050" rIns="38100" bIns="19050" anchor="ctr" anchorCtr="1">
                    <a:noAutofit/>
                  </a:bodyPr>
                  <a:lstStyle/>
                  <a:p>
                    <a:pPr>
                      <a:defRPr sz="1400" b="1" i="0" u="none" strike="noStrike" kern="1200" baseline="0">
                        <a:solidFill>
                          <a:schemeClr val="tx1">
                            <a:lumMod val="75000"/>
                            <a:lumOff val="25000"/>
                          </a:schemeClr>
                        </a:solidFill>
                        <a:latin typeface="+mn-lt"/>
                        <a:ea typeface="+mn-ea"/>
                        <a:cs typeface="+mn-cs"/>
                      </a:defRPr>
                    </a:pPr>
                    <a:fld id="{EB4F91AF-E67F-4BD5-BC3B-C40D23ABE456}" type="VALUE">
                      <a:rPr lang="en-US" sz="1400"/>
                      <a:pPr>
                        <a:defRPr sz="1400" b="1"/>
                      </a:pPr>
                      <a:t>[VALUE]</a:t>
                    </a:fld>
                    <a:endParaRPr lang="en-GB"/>
                  </a:p>
                </c:rich>
              </c:tx>
              <c:spPr>
                <a:noFill/>
                <a:ln>
                  <a:noFill/>
                </a:ln>
                <a:effectLst/>
              </c:spPr>
              <c:txPr>
                <a:bodyPr rot="0" spcFirstLastPara="1" vertOverflow="ellipsis" vert="horz" wrap="square" lIns="38100" tIns="19050" rIns="38100" bIns="19050" anchor="ctr" anchorCtr="1">
                  <a:noAutofit/>
                </a:bodyPr>
                <a:lstStyle/>
                <a:p>
                  <a:pPr>
                    <a:defRPr sz="14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layout>
                    <c:manualLayout>
                      <c:w val="9.0972222222222218E-2"/>
                      <c:h val="0.14120370370370369"/>
                    </c:manualLayout>
                  </c15:layout>
                  <c15:dlblFieldTable/>
                  <c15:showDataLabelsRange val="0"/>
                </c:ext>
                <c:ext xmlns:c16="http://schemas.microsoft.com/office/drawing/2014/chart" uri="{C3380CC4-5D6E-409C-BE32-E72D297353CC}">
                  <c16:uniqueId val="{00000001-CFCD-4BDF-AF2C-8C839E86E22A}"/>
                </c:ext>
              </c:extLst>
            </c:dLbl>
            <c:dLbl>
              <c:idx val="1"/>
              <c:tx>
                <c:rich>
                  <a:bodyPr rot="0" spcFirstLastPara="1" vertOverflow="ellipsis" vert="horz" wrap="square" lIns="38100" tIns="19050" rIns="38100" bIns="19050" anchor="ctr" anchorCtr="1">
                    <a:noAutofit/>
                  </a:bodyPr>
                  <a:lstStyle/>
                  <a:p>
                    <a:pPr>
                      <a:defRPr sz="1400" b="1" i="0" u="none" strike="noStrike" kern="1200" baseline="0">
                        <a:solidFill>
                          <a:schemeClr val="tx1">
                            <a:lumMod val="75000"/>
                            <a:lumOff val="25000"/>
                          </a:schemeClr>
                        </a:solidFill>
                        <a:latin typeface="+mn-lt"/>
                        <a:ea typeface="+mn-ea"/>
                        <a:cs typeface="+mn-cs"/>
                      </a:defRPr>
                    </a:pPr>
                    <a:fld id="{13E34C4F-CE7F-41D4-A0B7-AAF66BC93659}" type="VALUE">
                      <a:rPr lang="en-US" sz="1400"/>
                      <a:pPr>
                        <a:defRPr sz="1400" b="1"/>
                      </a:pPr>
                      <a:t>[VALUE]</a:t>
                    </a:fld>
                    <a:endParaRPr lang="en-GB"/>
                  </a:p>
                </c:rich>
              </c:tx>
              <c:spPr>
                <a:noFill/>
                <a:ln>
                  <a:noFill/>
                </a:ln>
                <a:effectLst/>
              </c:spPr>
              <c:txPr>
                <a:bodyPr rot="0" spcFirstLastPara="1" vertOverflow="ellipsis" vert="horz" wrap="square" lIns="38100" tIns="19050" rIns="38100" bIns="19050" anchor="ctr" anchorCtr="1">
                  <a:noAutofit/>
                </a:bodyPr>
                <a:lstStyle/>
                <a:p>
                  <a:pPr>
                    <a:defRPr sz="14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layout>
                    <c:manualLayout>
                      <c:w val="0.12152777777777778"/>
                      <c:h val="9.375E-2"/>
                    </c:manualLayout>
                  </c15:layout>
                  <c15:dlblFieldTable/>
                  <c15:showDataLabelsRange val="0"/>
                </c:ext>
                <c:ext xmlns:c16="http://schemas.microsoft.com/office/drawing/2014/chart" uri="{C3380CC4-5D6E-409C-BE32-E72D297353CC}">
                  <c16:uniqueId val="{00000003-CFCD-4BDF-AF2C-8C839E86E22A}"/>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'Are you in employment'!$H$1:$H$2</c:f>
              <c:strCache>
                <c:ptCount val="2"/>
                <c:pt idx="0">
                  <c:v>Part Time/Ad-Hoc</c:v>
                </c:pt>
                <c:pt idx="1">
                  <c:v>Full Time</c:v>
                </c:pt>
              </c:strCache>
            </c:strRef>
          </c:cat>
          <c:val>
            <c:numRef>
              <c:f>'Are you in employment'!$I$1:$I$2</c:f>
              <c:numCache>
                <c:formatCode>0%</c:formatCode>
                <c:ptCount val="2"/>
                <c:pt idx="0">
                  <c:v>0.43</c:v>
                </c:pt>
                <c:pt idx="1">
                  <c:v>0.56999999999999995</c:v>
                </c:pt>
              </c:numCache>
            </c:numRef>
          </c:val>
          <c:extLst>
            <c:ext xmlns:c16="http://schemas.microsoft.com/office/drawing/2014/chart" uri="{C3380CC4-5D6E-409C-BE32-E72D297353CC}">
              <c16:uniqueId val="{00000004-CFCD-4BDF-AF2C-8C839E86E22A}"/>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a:outerShdw blurRad="76200" dir="13500000" sy="23000" kx="1200000" algn="br" rotWithShape="0">
        <a:prstClr val="black">
          <a:alpha val="20000"/>
        </a:prstClr>
      </a:outerShdw>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6">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'not employed'!$A$1:$A$7</c:f>
              <c:strCache>
                <c:ptCount val="7"/>
                <c:pt idx="0">
                  <c:v>Carer</c:v>
                </c:pt>
                <c:pt idx="1">
                  <c:v>Homemaker</c:v>
                </c:pt>
                <c:pt idx="2">
                  <c:v>Volunteering</c:v>
                </c:pt>
                <c:pt idx="3">
                  <c:v>Not working due to ill health</c:v>
                </c:pt>
                <c:pt idx="4">
                  <c:v>Retired</c:v>
                </c:pt>
                <c:pt idx="5">
                  <c:v>Unemployed actively seeking work</c:v>
                </c:pt>
                <c:pt idx="6">
                  <c:v>Unemployed not seeking work</c:v>
                </c:pt>
              </c:strCache>
            </c:strRef>
          </c:cat>
          <c:val>
            <c:numRef>
              <c:f>'not employed'!$B$1:$B$7</c:f>
              <c:numCache>
                <c:formatCode>General</c:formatCode>
                <c:ptCount val="7"/>
                <c:pt idx="0">
                  <c:v>1</c:v>
                </c:pt>
                <c:pt idx="1">
                  <c:v>1</c:v>
                </c:pt>
                <c:pt idx="2">
                  <c:v>4</c:v>
                </c:pt>
                <c:pt idx="3">
                  <c:v>2</c:v>
                </c:pt>
                <c:pt idx="4">
                  <c:v>4</c:v>
                </c:pt>
                <c:pt idx="5">
                  <c:v>2</c:v>
                </c:pt>
                <c:pt idx="6">
                  <c:v>1</c:v>
                </c:pt>
              </c:numCache>
            </c:numRef>
          </c:val>
          <c:extLst>
            <c:ext xmlns:c16="http://schemas.microsoft.com/office/drawing/2014/chart" uri="{C3380CC4-5D6E-409C-BE32-E72D297353CC}">
              <c16:uniqueId val="{00000000-15A3-4A86-AE1C-1B3D9C3782CF}"/>
            </c:ext>
          </c:extLst>
        </c:ser>
        <c:dLbls>
          <c:dLblPos val="outEnd"/>
          <c:showLegendKey val="0"/>
          <c:showVal val="1"/>
          <c:showCatName val="0"/>
          <c:showSerName val="0"/>
          <c:showPercent val="0"/>
          <c:showBubbleSize val="0"/>
        </c:dLbls>
        <c:gapWidth val="219"/>
        <c:overlap val="-27"/>
        <c:axId val="415948872"/>
        <c:axId val="415950672"/>
      </c:barChart>
      <c:catAx>
        <c:axId val="415948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5950672"/>
        <c:crosses val="autoZero"/>
        <c:auto val="1"/>
        <c:lblAlgn val="ctr"/>
        <c:lblOffset val="100"/>
        <c:noMultiLvlLbl val="0"/>
      </c:catAx>
      <c:valAx>
        <c:axId val="415950672"/>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5948872"/>
        <c:crosses val="autoZero"/>
        <c:crossBetween val="between"/>
        <c:min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a:outerShdw blurRad="76200" dir="13500000" sy="23000" kx="1200000" algn="br" rotWithShape="0">
        <a:prstClr val="black">
          <a:alpha val="20000"/>
        </a:prstClr>
      </a:outerShdw>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GB"/>
              <a:t>Impact</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Sheet1!$B$21</c:f>
              <c:strCache>
                <c:ptCount val="1"/>
                <c:pt idx="0">
                  <c:v>In work</c:v>
                </c:pt>
              </c:strCache>
            </c:strRef>
          </c:tx>
          <c:spPr>
            <a:solidFill>
              <a:srgbClr val="872175"/>
            </a:solidFill>
            <a:ln>
              <a:noFill/>
            </a:ln>
            <a:effectLst/>
          </c:spPr>
          <c:invertIfNegative val="0"/>
          <c:dPt>
            <c:idx val="1"/>
            <c:invertIfNegative val="0"/>
            <c:bubble3D val="0"/>
            <c:spPr>
              <a:solidFill>
                <a:srgbClr val="872175"/>
              </a:solidFill>
              <a:ln>
                <a:noFill/>
              </a:ln>
              <a:effectLst/>
            </c:spPr>
            <c:extLst>
              <c:ext xmlns:c16="http://schemas.microsoft.com/office/drawing/2014/chart" uri="{C3380CC4-5D6E-409C-BE32-E72D297353CC}">
                <c16:uniqueId val="{00000001-55B5-4F7D-B7EB-43FBBE630616}"/>
              </c:ext>
            </c:extLst>
          </c:dPt>
          <c:dPt>
            <c:idx val="2"/>
            <c:invertIfNegative val="0"/>
            <c:bubble3D val="0"/>
            <c:spPr>
              <a:solidFill>
                <a:srgbClr val="872175"/>
              </a:solidFill>
              <a:ln>
                <a:noFill/>
              </a:ln>
              <a:effectLst/>
            </c:spPr>
            <c:extLst>
              <c:ext xmlns:c16="http://schemas.microsoft.com/office/drawing/2014/chart" uri="{C3380CC4-5D6E-409C-BE32-E72D297353CC}">
                <c16:uniqueId val="{00000003-55B5-4F7D-B7EB-43FBBE63061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Sheet1!$A$22:$A$24</c:f>
              <c:strCache>
                <c:ptCount val="3"/>
                <c:pt idx="1">
                  <c:v>Treatment Start</c:v>
                </c:pt>
                <c:pt idx="2">
                  <c:v>Post Graduation</c:v>
                </c:pt>
              </c:strCache>
            </c:strRef>
          </c:cat>
          <c:val>
            <c:numRef>
              <c:f>Sheet1!$B$22:$B$24</c:f>
              <c:numCache>
                <c:formatCode>0%</c:formatCode>
                <c:ptCount val="3"/>
                <c:pt idx="1">
                  <c:v>0.2</c:v>
                </c:pt>
                <c:pt idx="2">
                  <c:v>0.56666666666666665</c:v>
                </c:pt>
              </c:numCache>
            </c:numRef>
          </c:val>
          <c:extLst>
            <c:ext xmlns:c16="http://schemas.microsoft.com/office/drawing/2014/chart" uri="{C3380CC4-5D6E-409C-BE32-E72D297353CC}">
              <c16:uniqueId val="{00000004-55B5-4F7D-B7EB-43FBBE630616}"/>
            </c:ext>
          </c:extLst>
        </c:ser>
        <c:ser>
          <c:idx val="1"/>
          <c:order val="1"/>
          <c:tx>
            <c:strRef>
              <c:f>Sheet1!$C$21</c:f>
              <c:strCache>
                <c:ptCount val="1"/>
                <c:pt idx="0">
                  <c:v>Volunteering</c:v>
                </c:pt>
              </c:strCache>
            </c:strRef>
          </c:tx>
          <c:spPr>
            <a:solidFill>
              <a:schemeClr val="accent6">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Sheet1!$A$22:$A$24</c:f>
              <c:strCache>
                <c:ptCount val="3"/>
                <c:pt idx="1">
                  <c:v>Treatment Start</c:v>
                </c:pt>
                <c:pt idx="2">
                  <c:v>Post Graduation</c:v>
                </c:pt>
              </c:strCache>
            </c:strRef>
          </c:cat>
          <c:val>
            <c:numRef>
              <c:f>Sheet1!$C$22:$C$24</c:f>
              <c:numCache>
                <c:formatCode>General</c:formatCode>
                <c:ptCount val="3"/>
                <c:pt idx="1">
                  <c:v>0</c:v>
                </c:pt>
                <c:pt idx="2" formatCode="0%">
                  <c:v>0.13333333333333333</c:v>
                </c:pt>
              </c:numCache>
            </c:numRef>
          </c:val>
          <c:extLst>
            <c:ext xmlns:c16="http://schemas.microsoft.com/office/drawing/2014/chart" uri="{C3380CC4-5D6E-409C-BE32-E72D297353CC}">
              <c16:uniqueId val="{00000005-55B5-4F7D-B7EB-43FBBE630616}"/>
            </c:ext>
          </c:extLst>
        </c:ser>
        <c:dLbls>
          <c:dLblPos val="ctr"/>
          <c:showLegendKey val="0"/>
          <c:showVal val="1"/>
          <c:showCatName val="0"/>
          <c:showSerName val="0"/>
          <c:showPercent val="0"/>
          <c:showBubbleSize val="0"/>
        </c:dLbls>
        <c:gapWidth val="79"/>
        <c:overlap val="100"/>
        <c:axId val="1129970895"/>
        <c:axId val="1129959855"/>
      </c:barChart>
      <c:catAx>
        <c:axId val="112997089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en-US"/>
          </a:p>
        </c:txPr>
        <c:crossAx val="1129959855"/>
        <c:crosses val="autoZero"/>
        <c:auto val="1"/>
        <c:lblAlgn val="ctr"/>
        <c:lblOffset val="100"/>
        <c:noMultiLvlLbl val="0"/>
      </c:catAx>
      <c:valAx>
        <c:axId val="1129959855"/>
        <c:scaling>
          <c:orientation val="minMax"/>
        </c:scaling>
        <c:delete val="1"/>
        <c:axPos val="l"/>
        <c:numFmt formatCode="0%" sourceLinked="1"/>
        <c:majorTickMark val="none"/>
        <c:minorTickMark val="none"/>
        <c:tickLblPos val="nextTo"/>
        <c:crossAx val="1129970895"/>
        <c:crosses val="autoZero"/>
        <c:crossBetween val="between"/>
      </c:valAx>
      <c:spPr>
        <a:noFill/>
        <a:ln>
          <a:noFill/>
        </a:ln>
        <a:effectLst/>
      </c:spPr>
    </c:plotArea>
    <c:legend>
      <c:legendPos val="t"/>
      <c:layout>
        <c:manualLayout>
          <c:xMode val="edge"/>
          <c:yMode val="edge"/>
          <c:x val="0.23734142607174102"/>
          <c:y val="0.15062518226888308"/>
          <c:w val="0.56698359580052493"/>
          <c:h val="0.11053295421405658"/>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a:outerShdw blurRad="63500" sx="102000" sy="102000" algn="ctr" rotWithShape="0">
        <a:prstClr val="black">
          <a:alpha val="40000"/>
        </a:prstClr>
      </a:outerShdw>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9A0E-4774-A9CC-A2D9998A2ACE}"/>
              </c:ext>
            </c:extLst>
          </c:dPt>
          <c:dPt>
            <c:idx val="1"/>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3-9A0E-4774-A9CC-A2D9998A2ACE}"/>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'other support'!$D$3:$D$4</c:f>
              <c:strCache>
                <c:ptCount val="2"/>
                <c:pt idx="0">
                  <c:v>Yes</c:v>
                </c:pt>
                <c:pt idx="1">
                  <c:v>No</c:v>
                </c:pt>
              </c:strCache>
            </c:strRef>
          </c:cat>
          <c:val>
            <c:numRef>
              <c:f>'other support'!$E$3:$E$4</c:f>
              <c:numCache>
                <c:formatCode>0%</c:formatCode>
                <c:ptCount val="2"/>
                <c:pt idx="0">
                  <c:v>0.2</c:v>
                </c:pt>
                <c:pt idx="1">
                  <c:v>0.8</c:v>
                </c:pt>
              </c:numCache>
            </c:numRef>
          </c:val>
          <c:extLst>
            <c:ext xmlns:c16="http://schemas.microsoft.com/office/drawing/2014/chart" uri="{C3380CC4-5D6E-409C-BE32-E72D297353CC}">
              <c16:uniqueId val="{00000004-9A0E-4774-A9CC-A2D9998A2ACE}"/>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a:outerShdw blurRad="76200" dir="13500000" sy="23000" kx="1200000" algn="br" rotWithShape="0">
        <a:prstClr val="black">
          <a:alpha val="20000"/>
        </a:prstClr>
      </a:outerShdw>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 Improvement Rates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rgbClr val="872175"/>
            </a:solidFill>
            <a:ln w="9525" cap="flat" cmpd="sng" algn="ctr">
              <a:solidFill>
                <a:schemeClr val="lt1">
                  <a:alpha val="50000"/>
                </a:schemeClr>
              </a:solidFill>
              <a:round/>
            </a:ln>
            <a:effectLst/>
          </c:spPr>
          <c:invertIfNegative val="0"/>
          <c:dPt>
            <c:idx val="3"/>
            <c:invertIfNegative val="0"/>
            <c:bubble3D val="0"/>
            <c:spPr>
              <a:solidFill>
                <a:schemeClr val="accent6">
                  <a:lumMod val="75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0-2847-4630-B336-87F6EEE69FA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Sheet8!$A$1:$A$4</c:f>
              <c:strCache>
                <c:ptCount val="4"/>
                <c:pt idx="0">
                  <c:v>2020 Graduates</c:v>
                </c:pt>
                <c:pt idx="1">
                  <c:v>2021 Graduates</c:v>
                </c:pt>
                <c:pt idx="2">
                  <c:v>2022 Graduates</c:v>
                </c:pt>
                <c:pt idx="3">
                  <c:v>2023 Graduates</c:v>
                </c:pt>
              </c:strCache>
            </c:strRef>
          </c:cat>
          <c:val>
            <c:numRef>
              <c:f>Sheet8!$B$1:$B$4</c:f>
              <c:numCache>
                <c:formatCode>0%</c:formatCode>
                <c:ptCount val="4"/>
                <c:pt idx="0">
                  <c:v>0.14000000000000001</c:v>
                </c:pt>
                <c:pt idx="1">
                  <c:v>0.12</c:v>
                </c:pt>
                <c:pt idx="2">
                  <c:v>0.26</c:v>
                </c:pt>
                <c:pt idx="3">
                  <c:v>0.2</c:v>
                </c:pt>
              </c:numCache>
            </c:numRef>
          </c:val>
          <c:extLst>
            <c:ext xmlns:c16="http://schemas.microsoft.com/office/drawing/2014/chart" uri="{C3380CC4-5D6E-409C-BE32-E72D297353CC}">
              <c16:uniqueId val="{00000000-F57F-4B68-A4C9-8EA4316AE02D}"/>
            </c:ext>
          </c:extLst>
        </c:ser>
        <c:dLbls>
          <c:dLblPos val="inEnd"/>
          <c:showLegendKey val="0"/>
          <c:showVal val="1"/>
          <c:showCatName val="0"/>
          <c:showSerName val="0"/>
          <c:showPercent val="0"/>
          <c:showBubbleSize val="0"/>
        </c:dLbls>
        <c:gapWidth val="65"/>
        <c:axId val="536000416"/>
        <c:axId val="535995376"/>
      </c:barChart>
      <c:catAx>
        <c:axId val="53600041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35995376"/>
        <c:crosses val="autoZero"/>
        <c:auto val="1"/>
        <c:lblAlgn val="ctr"/>
        <c:lblOffset val="100"/>
        <c:noMultiLvlLbl val="0"/>
      </c:catAx>
      <c:valAx>
        <c:axId val="53599537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3600041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tint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303D-4A80-B206-77C3959AE279}"/>
              </c:ext>
            </c:extLst>
          </c:dPt>
          <c:dPt>
            <c:idx val="1"/>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3-303D-4A80-B206-77C3959AE279}"/>
              </c:ext>
            </c:extLst>
          </c:dPt>
          <c:dPt>
            <c:idx val="2"/>
            <c:bubble3D val="0"/>
            <c:spPr>
              <a:solidFill>
                <a:schemeClr val="accent6">
                  <a:shade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303D-4A80-B206-77C3959AE27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fellowships!$C$2:$C$4</c:f>
              <c:strCache>
                <c:ptCount val="3"/>
                <c:pt idx="0">
                  <c:v>Yes</c:v>
                </c:pt>
                <c:pt idx="1">
                  <c:v>No</c:v>
                </c:pt>
                <c:pt idx="2">
                  <c:v>I have but not currently</c:v>
                </c:pt>
              </c:strCache>
            </c:strRef>
          </c:cat>
          <c:val>
            <c:numRef>
              <c:f>fellowships!$D$2:$D$4</c:f>
              <c:numCache>
                <c:formatCode>0%</c:formatCode>
                <c:ptCount val="3"/>
                <c:pt idx="0">
                  <c:v>0.59</c:v>
                </c:pt>
                <c:pt idx="1">
                  <c:v>0.23</c:v>
                </c:pt>
                <c:pt idx="2">
                  <c:v>0.18</c:v>
                </c:pt>
              </c:numCache>
            </c:numRef>
          </c:val>
          <c:extLst>
            <c:ext xmlns:c16="http://schemas.microsoft.com/office/drawing/2014/chart" uri="{C3380CC4-5D6E-409C-BE32-E72D297353CC}">
              <c16:uniqueId val="{00000006-303D-4A80-B206-77C3959AE279}"/>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 of 4/5 and above scores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rgbClr val="872175"/>
            </a:solidFill>
            <a:ln w="9525" cap="flat" cmpd="sng" algn="ctr">
              <a:solidFill>
                <a:schemeClr val="lt1">
                  <a:alpha val="50000"/>
                </a:schemeClr>
              </a:solidFill>
              <a:round/>
            </a:ln>
            <a:effectLst/>
          </c:spPr>
          <c:invertIfNegative val="0"/>
          <c:dPt>
            <c:idx val="3"/>
            <c:invertIfNegative val="0"/>
            <c:bubble3D val="0"/>
            <c:spPr>
              <a:solidFill>
                <a:schemeClr val="accent6">
                  <a:lumMod val="75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0-90E2-458F-B926-E2C8E62548C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Sheet9!$A$1:$A$4</c:f>
              <c:strCache>
                <c:ptCount val="4"/>
                <c:pt idx="0">
                  <c:v>2020 Graduates</c:v>
                </c:pt>
                <c:pt idx="1">
                  <c:v>2021 Graduates</c:v>
                </c:pt>
                <c:pt idx="2">
                  <c:v>2022 Graduates</c:v>
                </c:pt>
                <c:pt idx="3">
                  <c:v>2023 Graduates</c:v>
                </c:pt>
              </c:strCache>
            </c:strRef>
          </c:cat>
          <c:val>
            <c:numRef>
              <c:f>Sheet9!$B$1:$B$4</c:f>
              <c:numCache>
                <c:formatCode>0%</c:formatCode>
                <c:ptCount val="4"/>
                <c:pt idx="0">
                  <c:v>0.82</c:v>
                </c:pt>
                <c:pt idx="1">
                  <c:v>0.78</c:v>
                </c:pt>
                <c:pt idx="2">
                  <c:v>0.76</c:v>
                </c:pt>
                <c:pt idx="3">
                  <c:v>0.9</c:v>
                </c:pt>
              </c:numCache>
            </c:numRef>
          </c:val>
          <c:extLst>
            <c:ext xmlns:c16="http://schemas.microsoft.com/office/drawing/2014/chart" uri="{C3380CC4-5D6E-409C-BE32-E72D297353CC}">
              <c16:uniqueId val="{00000000-F588-4E6B-9F14-97835761C50C}"/>
            </c:ext>
          </c:extLst>
        </c:ser>
        <c:dLbls>
          <c:dLblPos val="inEnd"/>
          <c:showLegendKey val="0"/>
          <c:showVal val="1"/>
          <c:showCatName val="0"/>
          <c:showSerName val="0"/>
          <c:showPercent val="0"/>
          <c:showBubbleSize val="0"/>
        </c:dLbls>
        <c:gapWidth val="65"/>
        <c:axId val="533358024"/>
        <c:axId val="533358384"/>
      </c:barChart>
      <c:catAx>
        <c:axId val="53335802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33358384"/>
        <c:crosses val="autoZero"/>
        <c:auto val="1"/>
        <c:lblAlgn val="ctr"/>
        <c:lblOffset val="100"/>
        <c:noMultiLvlLbl val="0"/>
      </c:catAx>
      <c:valAx>
        <c:axId val="53335838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3335802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spPr>
            <a:solidFill>
              <a:schemeClr val="accent6">
                <a:lumMod val="75000"/>
              </a:schemeClr>
            </a:solidFill>
            <a:effectLst>
              <a:outerShdw blurRad="76200" dir="13500000" sy="23000" kx="1200000" algn="br" rotWithShape="0">
                <a:prstClr val="black">
                  <a:alpha val="20000"/>
                </a:prstClr>
              </a:outerShdw>
            </a:effectLst>
          </c:spPr>
          <c:dPt>
            <c:idx val="0"/>
            <c:bubble3D val="0"/>
            <c:spPr>
              <a:solidFill>
                <a:schemeClr val="accent6">
                  <a:lumMod val="75000"/>
                </a:schemeClr>
              </a:solidFill>
              <a:ln w="25400">
                <a:solidFill>
                  <a:schemeClr val="lt1"/>
                </a:solidFill>
              </a:ln>
              <a:effectLst>
                <a:outerShdw blurRad="76200" dir="13500000" sy="23000" kx="1200000" algn="br" rotWithShape="0">
                  <a:prstClr val="black">
                    <a:alpha val="20000"/>
                  </a:prstClr>
                </a:outerShdw>
              </a:effectLst>
              <a:sp3d contourW="25400">
                <a:contourClr>
                  <a:schemeClr val="lt1"/>
                </a:contourClr>
              </a:sp3d>
            </c:spPr>
            <c:extLst>
              <c:ext xmlns:c16="http://schemas.microsoft.com/office/drawing/2014/chart" uri="{C3380CC4-5D6E-409C-BE32-E72D297353CC}">
                <c16:uniqueId val="{00000001-88F5-4582-B4B1-41EBDF04EC8A}"/>
              </c:ext>
            </c:extLst>
          </c:dPt>
          <c:dPt>
            <c:idx val="1"/>
            <c:bubble3D val="0"/>
            <c:spPr>
              <a:solidFill>
                <a:srgbClr val="FF0000"/>
              </a:solidFill>
              <a:ln w="25400">
                <a:solidFill>
                  <a:schemeClr val="lt1"/>
                </a:solidFill>
              </a:ln>
              <a:effectLst>
                <a:outerShdw blurRad="76200" dir="13500000" sy="23000" kx="1200000" algn="br" rotWithShape="0">
                  <a:prstClr val="black">
                    <a:alpha val="20000"/>
                  </a:prstClr>
                </a:outerShdw>
              </a:effectLst>
              <a:sp3d contourW="25400">
                <a:contourClr>
                  <a:schemeClr val="lt1"/>
                </a:contourClr>
              </a:sp3d>
            </c:spPr>
            <c:extLst>
              <c:ext xmlns:c16="http://schemas.microsoft.com/office/drawing/2014/chart" uri="{C3380CC4-5D6E-409C-BE32-E72D297353CC}">
                <c16:uniqueId val="{00000003-88F5-4582-B4B1-41EBDF04EC8A}"/>
              </c:ext>
            </c:extLst>
          </c:dPt>
          <c:cat>
            <c:strRef>
              <c:f>'benefitted recovery'!$A$3:$A$4</c:f>
              <c:strCache>
                <c:ptCount val="2"/>
                <c:pt idx="0">
                  <c:v>Yes</c:v>
                </c:pt>
                <c:pt idx="1">
                  <c:v>No</c:v>
                </c:pt>
              </c:strCache>
            </c:strRef>
          </c:cat>
          <c:val>
            <c:numRef>
              <c:f>'benefitted recovery'!$B$3:$B$4</c:f>
              <c:numCache>
                <c:formatCode>0%</c:formatCode>
                <c:ptCount val="2"/>
                <c:pt idx="0">
                  <c:v>1</c:v>
                </c:pt>
                <c:pt idx="1">
                  <c:v>0</c:v>
                </c:pt>
              </c:numCache>
            </c:numRef>
          </c:val>
          <c:extLst>
            <c:ext xmlns:c16="http://schemas.microsoft.com/office/drawing/2014/chart" uri="{C3380CC4-5D6E-409C-BE32-E72D297353CC}">
              <c16:uniqueId val="{00000004-88F5-4582-B4B1-41EBDF04EC8A}"/>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a:outerShdw blurRad="76200" dir="13500000" sy="23000" kx="1200000" algn="br" rotWithShape="0">
        <a:prstClr val="black">
          <a:alpha val="20000"/>
        </a:prstClr>
      </a:outerShdw>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Reversed" id="26">
  <a:schemeClr val="accent6"/>
</cs:colorStyle>
</file>

<file path=word/charts/colors3.xml><?xml version="1.0" encoding="utf-8"?>
<cs:colorStyle xmlns:cs="http://schemas.microsoft.com/office/drawing/2012/chartStyle" xmlns:a="http://schemas.openxmlformats.org/drawingml/2006/main" meth="withinLinearReversed" id="26">
  <a:schemeClr val="accent6"/>
</cs:colorStyle>
</file>

<file path=word/charts/colors4.xml><?xml version="1.0" encoding="utf-8"?>
<cs:colorStyle xmlns:cs="http://schemas.microsoft.com/office/drawing/2012/chartStyle" xmlns:a="http://schemas.openxmlformats.org/drawingml/2006/main" meth="withinLinearReversed" id="26">
  <a:schemeClr val="accent6"/>
</cs:colorStyle>
</file>

<file path=word/charts/colors5.xml><?xml version="1.0" encoding="utf-8"?>
<cs:colorStyle xmlns:cs="http://schemas.microsoft.com/office/drawing/2012/chartStyle" xmlns:a="http://schemas.openxmlformats.org/drawingml/2006/main" meth="withinLinearReversed" id="26">
  <a:schemeClr val="accent6"/>
</cs:colorStyle>
</file>

<file path=word/charts/colors6.xml><?xml version="1.0" encoding="utf-8"?>
<cs:colorStyle xmlns:cs="http://schemas.microsoft.com/office/drawing/2012/chartStyle" xmlns:a="http://schemas.openxmlformats.org/drawingml/2006/main" meth="withinLinearReversed" id="26">
  <a:schemeClr val="accent6"/>
</cs:colorStyle>
</file>

<file path=word/charts/colors7.xml><?xml version="1.0" encoding="utf-8"?>
<cs:colorStyle xmlns:cs="http://schemas.microsoft.com/office/drawing/2012/chartStyle" xmlns:a="http://schemas.openxmlformats.org/drawingml/2006/main" meth="withinLinearReversed" id="26">
  <a:schemeClr val="accent6"/>
</cs:colorStyle>
</file>

<file path=word/charts/colors8.xml><?xml version="1.0" encoding="utf-8"?>
<cs:colorStyle xmlns:cs="http://schemas.microsoft.com/office/drawing/2012/chartStyle" xmlns:a="http://schemas.openxmlformats.org/drawingml/2006/main" meth="withinLinearReversed" id="26">
  <a:schemeClr val="accent6"/>
</cs:colorStyle>
</file>

<file path=word/charts/colors9.xml><?xml version="1.0" encoding="utf-8"?>
<cs:colorStyle xmlns:cs="http://schemas.microsoft.com/office/drawing/2012/chartStyle" xmlns:a="http://schemas.openxmlformats.org/drawingml/2006/main" meth="withinLinearReversed" id="26">
  <a:schemeClr val="accent6"/>
</cs:colorStyle>
</file>

<file path=word/charts/colors10.xml><?xml version="1.0" encoding="utf-8"?>
<cs:colorStyle xmlns:cs="http://schemas.microsoft.com/office/drawing/2012/chartStyle" xmlns:a="http://schemas.openxmlformats.org/drawingml/2006/main" meth="withinLinearReversed" id="26">
  <a:schemeClr val="accent6"/>
</cs:colorStyle>
</file>

<file path=word/charts/colors11.xml><?xml version="1.0" encoding="utf-8"?>
<cs:colorStyle xmlns:cs="http://schemas.microsoft.com/office/drawing/2012/chartStyle" xmlns:a="http://schemas.openxmlformats.org/drawingml/2006/main" meth="withinLinear" id="19">
  <a:schemeClr val="accent6"/>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withinLinearReversed" id="26">
  <a:schemeClr val="accent6"/>
</cs:colorStyle>
</file>

<file path=word/charts/colors1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withinLinearReversed" id="26">
  <a:schemeClr val="accent6"/>
</cs:colorStyle>
</file>

<file path=word/charts/colors16.xml><?xml version="1.0" encoding="utf-8"?>
<cs:colorStyle xmlns:cs="http://schemas.microsoft.com/office/drawing/2012/chartStyle" xmlns:a="http://schemas.openxmlformats.org/drawingml/2006/main" meth="withinLinearReversed" id="26">
  <a:schemeClr val="accent6"/>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8">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271578f-7555-4ebe-8f88-915d129529bc" xsi:nil="true"/>
    <lcf76f155ced4ddcb4097134ff3c332f xmlns="16e4552f-9ff8-4183-842a-9c0c14431d13">
      <Terms xmlns="http://schemas.microsoft.com/office/infopath/2007/PartnerControls"/>
    </lcf76f155ced4ddcb4097134ff3c332f>
    <_Flow_SignoffStatus xmlns="16e4552f-9ff8-4183-842a-9c0c14431d1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E2107708BFF294DA1618D83F264A4B0" ma:contentTypeVersion="17" ma:contentTypeDescription="Create a new document." ma:contentTypeScope="" ma:versionID="660edcc38d18ff99629e976eabd7c24c">
  <xsd:schema xmlns:xsd="http://www.w3.org/2001/XMLSchema" xmlns:xs="http://www.w3.org/2001/XMLSchema" xmlns:p="http://schemas.microsoft.com/office/2006/metadata/properties" xmlns:ns2="16e4552f-9ff8-4183-842a-9c0c14431d13" xmlns:ns3="9271578f-7555-4ebe-8f88-915d129529bc" targetNamespace="http://schemas.microsoft.com/office/2006/metadata/properties" ma:root="true" ma:fieldsID="ba4d47c0ef7b8eea4a33057869525123" ns2:_="" ns3:_="">
    <xsd:import namespace="16e4552f-9ff8-4183-842a-9c0c14431d13"/>
    <xsd:import namespace="9271578f-7555-4ebe-8f88-915d129529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4552f-9ff8-4183-842a-9c0c14431d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be5ec6-83f0-49a1-a767-a873b3d203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271578f-7555-4ebe-8f88-915d129529b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0ecf3ac-488a-4a20-bb28-02fb39bff158}" ma:internalName="TaxCatchAll" ma:showField="CatchAllData" ma:web="9271578f-7555-4ebe-8f88-915d129529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1063B0-8D2A-4345-ABF5-0E0E657B2D04}">
  <ds:schemaRefs>
    <ds:schemaRef ds:uri="http://schemas.microsoft.com/sharepoint/v3/contenttype/forms"/>
  </ds:schemaRefs>
</ds:datastoreItem>
</file>

<file path=customXml/itemProps2.xml><?xml version="1.0" encoding="utf-8"?>
<ds:datastoreItem xmlns:ds="http://schemas.openxmlformats.org/officeDocument/2006/customXml" ds:itemID="{CC90D6D9-2A7A-4886-B8A4-A6A326801B15}">
  <ds:schemaRefs>
    <ds:schemaRef ds:uri="http://schemas.microsoft.com/office/2006/metadata/properties"/>
    <ds:schemaRef ds:uri="http://schemas.microsoft.com/office/infopath/2007/PartnerControls"/>
    <ds:schemaRef ds:uri="9271578f-7555-4ebe-8f88-915d129529bc"/>
    <ds:schemaRef ds:uri="16e4552f-9ff8-4183-842a-9c0c14431d13"/>
  </ds:schemaRefs>
</ds:datastoreItem>
</file>

<file path=customXml/itemProps3.xml><?xml version="1.0" encoding="utf-8"?>
<ds:datastoreItem xmlns:ds="http://schemas.openxmlformats.org/officeDocument/2006/customXml" ds:itemID="{ED5B05DD-9EBF-40B4-8D69-7FAE7EF3B384}">
  <ds:schemaRefs>
    <ds:schemaRef ds:uri="http://schemas.openxmlformats.org/officeDocument/2006/bibliography"/>
  </ds:schemaRefs>
</ds:datastoreItem>
</file>

<file path=customXml/itemProps4.xml><?xml version="1.0" encoding="utf-8"?>
<ds:datastoreItem xmlns:ds="http://schemas.openxmlformats.org/officeDocument/2006/customXml" ds:itemID="{9C06FEC6-6EFF-44D2-B851-ACC95486D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4552f-9ff8-4183-842a-9c0c14431d13"/>
    <ds:schemaRef ds:uri="9271578f-7555-4ebe-8f88-915d129529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4748</Words>
  <Characters>27065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Roe</dc:creator>
  <cp:keywords/>
  <dc:description/>
  <cp:lastModifiedBy>Adrienne Arthurs</cp:lastModifiedBy>
  <cp:revision>3</cp:revision>
  <cp:lastPrinted>2021-09-29T14:05:00Z</cp:lastPrinted>
  <dcterms:created xsi:type="dcterms:W3CDTF">2024-06-25T15:19:00Z</dcterms:created>
  <dcterms:modified xsi:type="dcterms:W3CDTF">2024-06-25T15:20:00Z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0x0101007E2107708BFF294DA1618D83F264A4B0</vt:lpwstr>
  </property>
  <property fmtid="{D5CDD505-2E9C-101B-9397-08002B2CF9AE}" pid="3" name="MediaServiceImageTags">
    <vt:lpwstr/>
  </property>
</Properties>
</file>